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06FE6" w14:textId="487FEBA2" w:rsidR="004A09AF" w:rsidRPr="002759EF" w:rsidRDefault="00CB7A0B" w:rsidP="00681D0B">
      <w:pPr>
        <w:rPr>
          <w:rFonts w:asciiTheme="minorHAnsi" w:hAnsiTheme="minorHAnsi"/>
          <w:szCs w:val="22"/>
        </w:rPr>
      </w:pPr>
      <w:r>
        <w:rPr>
          <w:noProof/>
        </w:rPr>
        <w:drawing>
          <wp:inline distT="0" distB="0" distL="0" distR="0" wp14:anchorId="206CD981" wp14:editId="6B663B36">
            <wp:extent cx="2386227" cy="885825"/>
            <wp:effectExtent l="0" t="0" r="0" b="0"/>
            <wp:docPr id="3" name="Picture 3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8629" cy="890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407BF2" w14:textId="555F362E" w:rsidR="005E47E6" w:rsidRPr="003E3169" w:rsidRDefault="00686400" w:rsidP="00F73D2A">
      <w:pPr>
        <w:jc w:val="right"/>
        <w:rPr>
          <w:rFonts w:cs="Arial"/>
          <w:szCs w:val="22"/>
        </w:rPr>
      </w:pPr>
      <w:r w:rsidRPr="003E3169">
        <w:rPr>
          <w:rFonts w:cs="Arial"/>
          <w:szCs w:val="22"/>
        </w:rPr>
        <w:t>Emailed</w:t>
      </w:r>
      <w:r w:rsidR="00BB79A6" w:rsidRPr="003E3169">
        <w:rPr>
          <w:rFonts w:cs="Arial"/>
          <w:szCs w:val="22"/>
        </w:rPr>
        <w:t xml:space="preserve">:  </w:t>
      </w:r>
      <w:r w:rsidR="0084450D">
        <w:rPr>
          <w:rFonts w:cs="Arial"/>
          <w:szCs w:val="22"/>
        </w:rPr>
        <w:t>1</w:t>
      </w:r>
      <w:r w:rsidR="00EC5AAE">
        <w:rPr>
          <w:rFonts w:cs="Arial"/>
          <w:szCs w:val="22"/>
        </w:rPr>
        <w:t>1</w:t>
      </w:r>
      <w:r w:rsidR="00916433">
        <w:rPr>
          <w:rFonts w:cs="Arial"/>
          <w:szCs w:val="22"/>
        </w:rPr>
        <w:t>.0</w:t>
      </w:r>
      <w:r w:rsidR="00784E17">
        <w:rPr>
          <w:rFonts w:cs="Arial"/>
          <w:szCs w:val="22"/>
        </w:rPr>
        <w:t>7</w:t>
      </w:r>
      <w:r w:rsidR="00916433">
        <w:rPr>
          <w:rFonts w:cs="Arial"/>
          <w:szCs w:val="22"/>
        </w:rPr>
        <w:t>.2023</w:t>
      </w:r>
    </w:p>
    <w:p w14:paraId="1CB49273" w14:textId="77777777" w:rsidR="008A0964" w:rsidRDefault="008A0964" w:rsidP="00B010F0">
      <w:pPr>
        <w:jc w:val="center"/>
        <w:rPr>
          <w:rFonts w:cs="Arial"/>
          <w:b/>
          <w:color w:val="003399"/>
          <w:sz w:val="24"/>
          <w:szCs w:val="22"/>
        </w:rPr>
      </w:pPr>
    </w:p>
    <w:p w14:paraId="22E407C9" w14:textId="06CDB565" w:rsidR="008A0964" w:rsidRDefault="008A0964" w:rsidP="00B010F0">
      <w:pPr>
        <w:jc w:val="center"/>
        <w:rPr>
          <w:rFonts w:cs="Arial"/>
          <w:b/>
          <w:color w:val="003399"/>
          <w:sz w:val="24"/>
          <w:szCs w:val="22"/>
        </w:rPr>
      </w:pPr>
      <w:r>
        <w:rPr>
          <w:rFonts w:cs="Arial"/>
          <w:b/>
          <w:color w:val="003399"/>
          <w:sz w:val="24"/>
          <w:szCs w:val="22"/>
        </w:rPr>
        <w:t>Minutes of</w:t>
      </w:r>
      <w:r w:rsidR="0053773E" w:rsidRPr="00147D40">
        <w:rPr>
          <w:rFonts w:cs="Arial"/>
          <w:b/>
          <w:color w:val="003399"/>
          <w:sz w:val="24"/>
          <w:szCs w:val="22"/>
        </w:rPr>
        <w:t xml:space="preserve"> the meeting of the </w:t>
      </w:r>
      <w:r w:rsidR="001F25B2" w:rsidRPr="00EC5C4A">
        <w:rPr>
          <w:rFonts w:cs="Arial"/>
          <w:b/>
          <w:color w:val="003399"/>
          <w:sz w:val="24"/>
          <w:szCs w:val="22"/>
        </w:rPr>
        <w:t>F</w:t>
      </w:r>
      <w:r w:rsidR="00C932F9" w:rsidRPr="00EC5C4A">
        <w:rPr>
          <w:rFonts w:cs="Arial"/>
          <w:b/>
          <w:color w:val="003399"/>
          <w:sz w:val="24"/>
          <w:szCs w:val="22"/>
        </w:rPr>
        <w:t xml:space="preserve">an Coil Unit Group </w:t>
      </w:r>
    </w:p>
    <w:p w14:paraId="61BB8523" w14:textId="1C9121E3" w:rsidR="005A1788" w:rsidRPr="00147D40" w:rsidRDefault="002C0B6A" w:rsidP="00B010F0">
      <w:pPr>
        <w:jc w:val="center"/>
        <w:rPr>
          <w:rFonts w:cs="Arial"/>
          <w:b/>
          <w:color w:val="003399"/>
          <w:sz w:val="24"/>
          <w:szCs w:val="22"/>
        </w:rPr>
      </w:pPr>
      <w:r w:rsidRPr="00EC5C4A">
        <w:rPr>
          <w:rFonts w:cs="Arial"/>
          <w:b/>
          <w:color w:val="003399"/>
          <w:sz w:val="24"/>
          <w:szCs w:val="22"/>
        </w:rPr>
        <w:t>o</w:t>
      </w:r>
      <w:r w:rsidR="006D5BE0" w:rsidRPr="00EC5C4A">
        <w:rPr>
          <w:rFonts w:cs="Arial"/>
          <w:b/>
          <w:color w:val="003399"/>
          <w:sz w:val="24"/>
          <w:szCs w:val="22"/>
        </w:rPr>
        <w:t>n</w:t>
      </w:r>
      <w:r w:rsidR="008C478A" w:rsidRPr="00EC5C4A">
        <w:rPr>
          <w:rFonts w:cs="Arial"/>
          <w:b/>
          <w:color w:val="003399"/>
          <w:sz w:val="24"/>
          <w:szCs w:val="22"/>
        </w:rPr>
        <w:t xml:space="preserve"> </w:t>
      </w:r>
      <w:r w:rsidR="00C50934" w:rsidRPr="00EC5C4A">
        <w:rPr>
          <w:rFonts w:cs="Arial"/>
          <w:b/>
          <w:color w:val="003399"/>
          <w:sz w:val="24"/>
          <w:szCs w:val="22"/>
        </w:rPr>
        <w:t xml:space="preserve">Thursday </w:t>
      </w:r>
      <w:r w:rsidR="00163489" w:rsidRPr="00EC5C4A">
        <w:rPr>
          <w:rFonts w:cs="Arial"/>
          <w:b/>
          <w:color w:val="003399"/>
          <w:sz w:val="24"/>
          <w:szCs w:val="22"/>
        </w:rPr>
        <w:t>6 July</w:t>
      </w:r>
      <w:r w:rsidR="00C50934" w:rsidRPr="00EC5C4A">
        <w:rPr>
          <w:rFonts w:cs="Arial"/>
          <w:b/>
          <w:color w:val="003399"/>
          <w:sz w:val="24"/>
          <w:szCs w:val="22"/>
        </w:rPr>
        <w:t xml:space="preserve"> 2023</w:t>
      </w:r>
      <w:r w:rsidR="008A0964">
        <w:rPr>
          <w:rFonts w:cs="Arial"/>
          <w:b/>
          <w:color w:val="003399"/>
          <w:sz w:val="24"/>
          <w:szCs w:val="22"/>
        </w:rPr>
        <w:t xml:space="preserve"> </w:t>
      </w:r>
      <w:r w:rsidR="00934E25" w:rsidRPr="00147D40">
        <w:rPr>
          <w:rFonts w:cs="Arial"/>
          <w:b/>
          <w:color w:val="003399"/>
          <w:sz w:val="24"/>
          <w:szCs w:val="22"/>
        </w:rPr>
        <w:t>at the FETA offices in Hare Hatch</w:t>
      </w:r>
    </w:p>
    <w:p w14:paraId="71EF84AD" w14:textId="7AA79A99" w:rsidR="00994878" w:rsidRDefault="00994878" w:rsidP="00CE623C">
      <w:pPr>
        <w:rPr>
          <w:rFonts w:cs="Arial"/>
          <w:szCs w:val="22"/>
        </w:rPr>
      </w:pPr>
    </w:p>
    <w:p w14:paraId="6C44A4C6" w14:textId="3DF8E678" w:rsidR="0010293E" w:rsidRPr="003E3169" w:rsidRDefault="003512CB" w:rsidP="00337E23">
      <w:pPr>
        <w:rPr>
          <w:rFonts w:cs="Arial"/>
          <w:b/>
          <w:szCs w:val="22"/>
        </w:rPr>
      </w:pPr>
      <w:r>
        <w:rPr>
          <w:rFonts w:cs="Arial"/>
          <w:b/>
          <w:szCs w:val="22"/>
        </w:rPr>
        <w:t>Present</w:t>
      </w:r>
    </w:p>
    <w:p w14:paraId="20722935" w14:textId="77777777" w:rsidR="009D0CD6" w:rsidRDefault="009D0CD6" w:rsidP="00337E23">
      <w:pPr>
        <w:rPr>
          <w:rFonts w:cs="Arial"/>
          <w:b/>
          <w:szCs w:val="22"/>
        </w:rPr>
      </w:pPr>
    </w:p>
    <w:p w14:paraId="0995946D" w14:textId="072A58A4" w:rsidR="00E1054C" w:rsidRPr="00E1054C" w:rsidRDefault="00E1054C" w:rsidP="00E1054C">
      <w:pPr>
        <w:tabs>
          <w:tab w:val="left" w:pos="851"/>
          <w:tab w:val="left" w:pos="3402"/>
          <w:tab w:val="left" w:pos="6345"/>
          <w:tab w:val="left" w:pos="9606"/>
        </w:tabs>
        <w:ind w:right="-853"/>
        <w:rPr>
          <w:rFonts w:cs="Arial"/>
          <w:color w:val="000000"/>
          <w:szCs w:val="22"/>
        </w:rPr>
      </w:pPr>
      <w:r w:rsidRPr="00E1054C">
        <w:rPr>
          <w:rFonts w:cs="Arial"/>
          <w:color w:val="000000"/>
          <w:szCs w:val="22"/>
        </w:rPr>
        <w:t>Barry</w:t>
      </w:r>
      <w:r w:rsidRPr="00E1054C">
        <w:rPr>
          <w:rFonts w:cs="Arial"/>
          <w:color w:val="000000"/>
          <w:szCs w:val="22"/>
        </w:rPr>
        <w:tab/>
        <w:t>Trewhitt</w:t>
      </w:r>
      <w:r w:rsidRPr="00E1054C">
        <w:rPr>
          <w:rFonts w:cs="Arial"/>
          <w:color w:val="000000"/>
          <w:szCs w:val="22"/>
        </w:rPr>
        <w:tab/>
      </w:r>
      <w:r>
        <w:rPr>
          <w:rFonts w:cs="Arial"/>
          <w:color w:val="000000"/>
          <w:szCs w:val="22"/>
        </w:rPr>
        <w:t>Chair</w:t>
      </w:r>
      <w:r>
        <w:rPr>
          <w:rFonts w:cs="Arial"/>
          <w:color w:val="000000"/>
          <w:szCs w:val="22"/>
        </w:rPr>
        <w:tab/>
      </w:r>
      <w:r w:rsidRPr="00E1054C">
        <w:rPr>
          <w:rFonts w:cs="Arial"/>
          <w:color w:val="000000"/>
          <w:szCs w:val="22"/>
        </w:rPr>
        <w:t>Advanced Air (UK) Ltd</w:t>
      </w:r>
      <w:r w:rsidRPr="00E1054C">
        <w:rPr>
          <w:rFonts w:cs="Arial"/>
          <w:color w:val="000000"/>
          <w:szCs w:val="22"/>
        </w:rPr>
        <w:tab/>
      </w:r>
    </w:p>
    <w:p w14:paraId="4A6BBD0A" w14:textId="77777777" w:rsidR="00E1054C" w:rsidRPr="00E1054C" w:rsidRDefault="00E1054C" w:rsidP="00E1054C">
      <w:pPr>
        <w:tabs>
          <w:tab w:val="left" w:pos="851"/>
          <w:tab w:val="left" w:pos="6345"/>
          <w:tab w:val="left" w:pos="9606"/>
        </w:tabs>
        <w:ind w:right="-853"/>
        <w:rPr>
          <w:rFonts w:cs="Arial"/>
          <w:color w:val="000000"/>
          <w:szCs w:val="22"/>
        </w:rPr>
      </w:pPr>
      <w:r w:rsidRPr="00E1054C">
        <w:rPr>
          <w:rFonts w:cs="Arial"/>
          <w:color w:val="000000"/>
          <w:szCs w:val="22"/>
        </w:rPr>
        <w:t>James</w:t>
      </w:r>
      <w:r w:rsidRPr="00E1054C">
        <w:rPr>
          <w:rFonts w:cs="Arial"/>
          <w:color w:val="000000"/>
          <w:szCs w:val="22"/>
        </w:rPr>
        <w:tab/>
        <w:t>Allen</w:t>
      </w:r>
      <w:r w:rsidRPr="00E1054C">
        <w:rPr>
          <w:rFonts w:cs="Arial"/>
          <w:color w:val="000000"/>
          <w:szCs w:val="22"/>
        </w:rPr>
        <w:tab/>
        <w:t>Biddle Air Systems</w:t>
      </w:r>
      <w:r w:rsidRPr="00E1054C">
        <w:rPr>
          <w:rFonts w:cs="Arial"/>
          <w:color w:val="000000"/>
          <w:szCs w:val="22"/>
        </w:rPr>
        <w:tab/>
      </w:r>
    </w:p>
    <w:p w14:paraId="3E929F8E" w14:textId="4A1879EA" w:rsidR="0094287F" w:rsidRPr="00E1054C" w:rsidRDefault="0094287F" w:rsidP="0094287F">
      <w:pPr>
        <w:tabs>
          <w:tab w:val="left" w:pos="851"/>
          <w:tab w:val="left" w:pos="6345"/>
          <w:tab w:val="left" w:pos="9606"/>
        </w:tabs>
        <w:ind w:right="-853"/>
        <w:rPr>
          <w:rFonts w:cs="Arial"/>
          <w:color w:val="000000"/>
          <w:szCs w:val="22"/>
        </w:rPr>
      </w:pPr>
      <w:r w:rsidRPr="00E1054C">
        <w:rPr>
          <w:rFonts w:cs="Arial"/>
          <w:color w:val="000000"/>
          <w:szCs w:val="22"/>
        </w:rPr>
        <w:t>Ana</w:t>
      </w:r>
      <w:r w:rsidRPr="00E1054C">
        <w:rPr>
          <w:rFonts w:cs="Arial"/>
          <w:color w:val="000000"/>
          <w:szCs w:val="22"/>
        </w:rPr>
        <w:tab/>
        <w:t>Mourino</w:t>
      </w:r>
      <w:r w:rsidRPr="00E1054C">
        <w:rPr>
          <w:rFonts w:cs="Arial"/>
          <w:color w:val="000000"/>
          <w:szCs w:val="22"/>
        </w:rPr>
        <w:tab/>
        <w:t>Biddle Air Systems</w:t>
      </w:r>
      <w:r w:rsidRPr="00E1054C">
        <w:rPr>
          <w:rFonts w:cs="Arial"/>
          <w:color w:val="000000"/>
          <w:szCs w:val="22"/>
        </w:rPr>
        <w:tab/>
      </w:r>
      <w:r>
        <w:rPr>
          <w:rFonts w:cs="Arial"/>
          <w:color w:val="000000"/>
          <w:szCs w:val="22"/>
        </w:rPr>
        <w:t>z</w:t>
      </w:r>
    </w:p>
    <w:p w14:paraId="223FFF41" w14:textId="77777777" w:rsidR="00E1054C" w:rsidRPr="00E1054C" w:rsidRDefault="00E1054C" w:rsidP="00E1054C">
      <w:pPr>
        <w:tabs>
          <w:tab w:val="left" w:pos="851"/>
          <w:tab w:val="left" w:pos="6345"/>
          <w:tab w:val="left" w:pos="9606"/>
        </w:tabs>
        <w:ind w:right="-853"/>
        <w:rPr>
          <w:rFonts w:cs="Arial"/>
          <w:color w:val="000000"/>
          <w:szCs w:val="22"/>
        </w:rPr>
      </w:pPr>
      <w:r w:rsidRPr="00E1054C">
        <w:rPr>
          <w:rFonts w:cs="Arial"/>
          <w:color w:val="000000"/>
          <w:szCs w:val="22"/>
        </w:rPr>
        <w:t>John</w:t>
      </w:r>
      <w:r w:rsidRPr="00E1054C">
        <w:rPr>
          <w:rFonts w:cs="Arial"/>
          <w:color w:val="000000"/>
          <w:szCs w:val="22"/>
        </w:rPr>
        <w:tab/>
        <w:t>Tarling</w:t>
      </w:r>
      <w:r w:rsidRPr="00E1054C">
        <w:rPr>
          <w:rFonts w:cs="Arial"/>
          <w:color w:val="000000"/>
          <w:szCs w:val="22"/>
        </w:rPr>
        <w:tab/>
        <w:t>Biddle Air Systems</w:t>
      </w:r>
      <w:r w:rsidRPr="00E1054C">
        <w:rPr>
          <w:rFonts w:cs="Arial"/>
          <w:color w:val="000000"/>
          <w:szCs w:val="22"/>
        </w:rPr>
        <w:tab/>
      </w:r>
    </w:p>
    <w:p w14:paraId="0C301332" w14:textId="77777777" w:rsidR="00E1054C" w:rsidRPr="00E1054C" w:rsidRDefault="00E1054C" w:rsidP="00E1054C">
      <w:pPr>
        <w:tabs>
          <w:tab w:val="left" w:pos="851"/>
          <w:tab w:val="left" w:pos="6345"/>
          <w:tab w:val="left" w:pos="9606"/>
        </w:tabs>
        <w:ind w:right="-853"/>
        <w:rPr>
          <w:rFonts w:cs="Arial"/>
          <w:color w:val="000000"/>
          <w:szCs w:val="22"/>
        </w:rPr>
      </w:pPr>
      <w:r w:rsidRPr="00E1054C">
        <w:rPr>
          <w:rFonts w:cs="Arial"/>
          <w:color w:val="000000"/>
          <w:szCs w:val="22"/>
        </w:rPr>
        <w:t>Warren</w:t>
      </w:r>
      <w:r w:rsidRPr="00E1054C">
        <w:rPr>
          <w:rFonts w:cs="Arial"/>
          <w:color w:val="000000"/>
          <w:szCs w:val="22"/>
        </w:rPr>
        <w:tab/>
        <w:t>Clark</w:t>
      </w:r>
      <w:r w:rsidRPr="00E1054C">
        <w:rPr>
          <w:rFonts w:cs="Arial"/>
          <w:color w:val="000000"/>
          <w:szCs w:val="22"/>
        </w:rPr>
        <w:tab/>
        <w:t>Daikin Airconditioning UK Ltd</w:t>
      </w:r>
      <w:r w:rsidRPr="00E1054C">
        <w:rPr>
          <w:rFonts w:cs="Arial"/>
          <w:color w:val="000000"/>
          <w:szCs w:val="22"/>
        </w:rPr>
        <w:tab/>
      </w:r>
    </w:p>
    <w:p w14:paraId="2B45573F" w14:textId="77777777" w:rsidR="00E1054C" w:rsidRPr="00E1054C" w:rsidRDefault="00E1054C" w:rsidP="00E1054C">
      <w:pPr>
        <w:tabs>
          <w:tab w:val="left" w:pos="851"/>
          <w:tab w:val="left" w:pos="6345"/>
          <w:tab w:val="left" w:pos="9606"/>
        </w:tabs>
        <w:ind w:right="-853"/>
        <w:rPr>
          <w:rFonts w:cs="Arial"/>
          <w:color w:val="000000"/>
          <w:szCs w:val="22"/>
        </w:rPr>
      </w:pPr>
      <w:r w:rsidRPr="00E1054C">
        <w:rPr>
          <w:rFonts w:cs="Arial"/>
          <w:color w:val="000000"/>
          <w:szCs w:val="22"/>
        </w:rPr>
        <w:t>Chris</w:t>
      </w:r>
      <w:r w:rsidRPr="00E1054C">
        <w:rPr>
          <w:rFonts w:cs="Arial"/>
          <w:color w:val="000000"/>
          <w:szCs w:val="22"/>
        </w:rPr>
        <w:tab/>
        <w:t>Yates</w:t>
      </w:r>
      <w:r w:rsidRPr="00E1054C">
        <w:rPr>
          <w:rFonts w:cs="Arial"/>
          <w:color w:val="000000"/>
          <w:szCs w:val="22"/>
        </w:rPr>
        <w:tab/>
        <w:t>FETA</w:t>
      </w:r>
      <w:r w:rsidRPr="00E1054C">
        <w:rPr>
          <w:rFonts w:cs="Arial"/>
          <w:color w:val="000000"/>
          <w:szCs w:val="22"/>
        </w:rPr>
        <w:tab/>
      </w:r>
    </w:p>
    <w:p w14:paraId="527FDE0C" w14:textId="1EEB8D59" w:rsidR="00E1054C" w:rsidRPr="00E1054C" w:rsidRDefault="00E1054C" w:rsidP="00E1054C">
      <w:pPr>
        <w:tabs>
          <w:tab w:val="left" w:pos="851"/>
          <w:tab w:val="left" w:pos="6345"/>
          <w:tab w:val="left" w:pos="9606"/>
        </w:tabs>
        <w:ind w:right="-853"/>
        <w:rPr>
          <w:rFonts w:cs="Arial"/>
          <w:color w:val="000000"/>
          <w:szCs w:val="22"/>
        </w:rPr>
      </w:pPr>
      <w:r w:rsidRPr="00E1054C">
        <w:rPr>
          <w:rFonts w:cs="Arial"/>
          <w:color w:val="000000"/>
          <w:szCs w:val="22"/>
        </w:rPr>
        <w:t>Alan</w:t>
      </w:r>
      <w:r w:rsidRPr="00E1054C">
        <w:rPr>
          <w:rFonts w:cs="Arial"/>
          <w:color w:val="000000"/>
          <w:szCs w:val="22"/>
        </w:rPr>
        <w:tab/>
        <w:t>Green</w:t>
      </w:r>
      <w:r w:rsidRPr="00E1054C">
        <w:rPr>
          <w:rFonts w:cs="Arial"/>
          <w:color w:val="000000"/>
          <w:szCs w:val="22"/>
        </w:rPr>
        <w:tab/>
        <w:t>TROX UK Ltd</w:t>
      </w:r>
      <w:r w:rsidRPr="00E1054C">
        <w:rPr>
          <w:rFonts w:cs="Arial"/>
          <w:color w:val="000000"/>
          <w:szCs w:val="22"/>
        </w:rPr>
        <w:tab/>
      </w:r>
      <w:r w:rsidR="0094287F">
        <w:rPr>
          <w:rFonts w:cs="Arial"/>
          <w:color w:val="000000"/>
          <w:szCs w:val="22"/>
        </w:rPr>
        <w:t>z</w:t>
      </w:r>
    </w:p>
    <w:p w14:paraId="054DA38E" w14:textId="77777777" w:rsidR="00E1054C" w:rsidRDefault="00E1054C" w:rsidP="00E1054C">
      <w:pPr>
        <w:tabs>
          <w:tab w:val="left" w:pos="851"/>
          <w:tab w:val="left" w:pos="3402"/>
          <w:tab w:val="left" w:pos="6345"/>
          <w:tab w:val="left" w:pos="9606"/>
        </w:tabs>
        <w:ind w:right="-853"/>
        <w:rPr>
          <w:rFonts w:cs="Arial"/>
          <w:color w:val="000000"/>
          <w:szCs w:val="22"/>
        </w:rPr>
      </w:pPr>
      <w:r w:rsidRPr="00E1054C">
        <w:rPr>
          <w:rFonts w:cs="Arial"/>
          <w:color w:val="000000"/>
          <w:szCs w:val="22"/>
        </w:rPr>
        <w:t>Michael</w:t>
      </w:r>
      <w:r w:rsidRPr="00E1054C">
        <w:rPr>
          <w:rFonts w:cs="Arial"/>
          <w:color w:val="000000"/>
          <w:szCs w:val="22"/>
        </w:rPr>
        <w:tab/>
        <w:t>Duggan</w:t>
      </w:r>
      <w:r w:rsidRPr="00E1054C">
        <w:rPr>
          <w:rFonts w:cs="Arial"/>
          <w:color w:val="000000"/>
          <w:szCs w:val="22"/>
        </w:rPr>
        <w:tab/>
      </w:r>
      <w:r>
        <w:rPr>
          <w:rFonts w:cs="Arial"/>
          <w:color w:val="000000"/>
          <w:szCs w:val="22"/>
        </w:rPr>
        <w:t>Secretary</w:t>
      </w:r>
      <w:r>
        <w:rPr>
          <w:rFonts w:cs="Arial"/>
          <w:color w:val="000000"/>
          <w:szCs w:val="22"/>
        </w:rPr>
        <w:tab/>
      </w:r>
      <w:r w:rsidRPr="00E1054C">
        <w:rPr>
          <w:rFonts w:cs="Arial"/>
          <w:color w:val="000000"/>
          <w:szCs w:val="22"/>
        </w:rPr>
        <w:t>FETA</w:t>
      </w:r>
      <w:r w:rsidRPr="00E1054C">
        <w:rPr>
          <w:rFonts w:cs="Arial"/>
          <w:color w:val="000000"/>
          <w:szCs w:val="22"/>
        </w:rPr>
        <w:tab/>
      </w:r>
    </w:p>
    <w:p w14:paraId="681B34C6" w14:textId="372095E6" w:rsidR="00E1054C" w:rsidRPr="000B1219" w:rsidRDefault="0094287F" w:rsidP="000B1219">
      <w:pPr>
        <w:tabs>
          <w:tab w:val="left" w:pos="851"/>
          <w:tab w:val="left" w:pos="3402"/>
          <w:tab w:val="left" w:pos="6345"/>
          <w:tab w:val="left" w:pos="9606"/>
        </w:tabs>
        <w:ind w:right="-853"/>
        <w:jc w:val="right"/>
        <w:rPr>
          <w:rFonts w:cs="Arial"/>
          <w:i/>
          <w:iCs/>
          <w:color w:val="00B0F0"/>
          <w:sz w:val="20"/>
        </w:rPr>
      </w:pPr>
      <w:r>
        <w:rPr>
          <w:rFonts w:cs="Arial"/>
          <w:i/>
          <w:iCs/>
          <w:color w:val="00B0F0"/>
          <w:sz w:val="20"/>
        </w:rPr>
        <w:t>z</w:t>
      </w:r>
      <w:r w:rsidR="000B1219" w:rsidRPr="000B1219">
        <w:rPr>
          <w:rFonts w:cs="Arial"/>
          <w:i/>
          <w:iCs/>
          <w:color w:val="00B0F0"/>
          <w:sz w:val="20"/>
        </w:rPr>
        <w:t>=via Zoom</w:t>
      </w:r>
    </w:p>
    <w:p w14:paraId="2B92F4C4" w14:textId="77777777" w:rsidR="00E1054C" w:rsidRDefault="00E1054C" w:rsidP="00337E23">
      <w:pPr>
        <w:rPr>
          <w:rFonts w:cs="Arial"/>
          <w:b/>
          <w:szCs w:val="22"/>
        </w:rPr>
      </w:pPr>
    </w:p>
    <w:p w14:paraId="2D922126" w14:textId="77777777" w:rsidR="002605FA" w:rsidRPr="003E3169" w:rsidRDefault="002605FA" w:rsidP="00337E23">
      <w:pPr>
        <w:rPr>
          <w:rFonts w:cs="Arial"/>
          <w:b/>
          <w:szCs w:val="22"/>
        </w:rPr>
      </w:pPr>
    </w:p>
    <w:p w14:paraId="56A3A899" w14:textId="77777777" w:rsidR="00337E23" w:rsidRPr="003E3169" w:rsidRDefault="00337E23" w:rsidP="00337E23">
      <w:pPr>
        <w:rPr>
          <w:rFonts w:cs="Arial"/>
          <w:b/>
          <w:szCs w:val="22"/>
        </w:rPr>
      </w:pPr>
      <w:r w:rsidRPr="003E3169">
        <w:rPr>
          <w:rFonts w:cs="Arial"/>
          <w:b/>
          <w:szCs w:val="22"/>
        </w:rPr>
        <w:t>1 </w:t>
      </w:r>
      <w:r w:rsidRPr="003E3169">
        <w:rPr>
          <w:rFonts w:cs="Arial"/>
          <w:b/>
          <w:szCs w:val="22"/>
        </w:rPr>
        <w:tab/>
        <w:t xml:space="preserve">Welcome and introducing any new members or </w:t>
      </w:r>
      <w:proofErr w:type="gramStart"/>
      <w:r w:rsidRPr="003E3169">
        <w:rPr>
          <w:rFonts w:cs="Arial"/>
          <w:b/>
          <w:szCs w:val="22"/>
        </w:rPr>
        <w:t>guests</w:t>
      </w:r>
      <w:proofErr w:type="gramEnd"/>
    </w:p>
    <w:p w14:paraId="5F87E752" w14:textId="77777777" w:rsidR="00430692" w:rsidRPr="00E678FC" w:rsidRDefault="00430692" w:rsidP="00337E23">
      <w:pPr>
        <w:rPr>
          <w:rFonts w:cs="Arial"/>
          <w:bCs/>
          <w:szCs w:val="22"/>
        </w:rPr>
      </w:pPr>
    </w:p>
    <w:p w14:paraId="58C8B80B" w14:textId="536B5C7A" w:rsidR="004C0CC0" w:rsidRDefault="004B3664" w:rsidP="00337E23">
      <w:pPr>
        <w:rPr>
          <w:rFonts w:cs="Arial"/>
          <w:bCs/>
          <w:szCs w:val="22"/>
        </w:rPr>
      </w:pPr>
      <w:r>
        <w:rPr>
          <w:rFonts w:cs="Arial"/>
          <w:bCs/>
          <w:szCs w:val="22"/>
        </w:rPr>
        <w:t>James Allen from Biddle Air Systems was welcomed to his first meeting at the FETA offices.</w:t>
      </w:r>
    </w:p>
    <w:p w14:paraId="727F8AB9" w14:textId="77777777" w:rsidR="00E678FC" w:rsidRDefault="00E678FC" w:rsidP="00337E23">
      <w:pPr>
        <w:rPr>
          <w:rFonts w:cs="Arial"/>
          <w:bCs/>
          <w:szCs w:val="22"/>
        </w:rPr>
      </w:pPr>
    </w:p>
    <w:p w14:paraId="516F69C5" w14:textId="77777777" w:rsidR="002605FA" w:rsidRPr="00E678FC" w:rsidRDefault="002605FA" w:rsidP="00337E23">
      <w:pPr>
        <w:rPr>
          <w:rFonts w:cs="Arial"/>
          <w:bCs/>
          <w:szCs w:val="22"/>
        </w:rPr>
      </w:pPr>
    </w:p>
    <w:p w14:paraId="7BC22AA6" w14:textId="77777777" w:rsidR="00E96977" w:rsidRPr="003E3169" w:rsidRDefault="00E96977" w:rsidP="00E96977">
      <w:pPr>
        <w:ind w:left="720" w:hanging="720"/>
        <w:rPr>
          <w:rFonts w:cs="Arial"/>
          <w:b/>
          <w:szCs w:val="22"/>
        </w:rPr>
      </w:pPr>
      <w:r w:rsidRPr="003E3169">
        <w:rPr>
          <w:rFonts w:cs="Arial"/>
          <w:b/>
          <w:szCs w:val="22"/>
        </w:rPr>
        <w:t>2</w:t>
      </w:r>
      <w:r w:rsidRPr="003E3169">
        <w:rPr>
          <w:rFonts w:cs="Arial"/>
          <w:b/>
          <w:szCs w:val="22"/>
        </w:rPr>
        <w:tab/>
        <w:t xml:space="preserve">To note the FETA Competition Law Guidelines and </w:t>
      </w:r>
      <w:r w:rsidRPr="003E3169">
        <w:rPr>
          <w:rFonts w:cs="Arial"/>
          <w:b/>
          <w:iCs/>
          <w:szCs w:val="22"/>
        </w:rPr>
        <w:t xml:space="preserve">Guidelines to FETA committee </w:t>
      </w:r>
      <w:proofErr w:type="gramStart"/>
      <w:r w:rsidRPr="003E3169">
        <w:rPr>
          <w:rFonts w:cs="Arial"/>
          <w:b/>
          <w:iCs/>
          <w:szCs w:val="22"/>
        </w:rPr>
        <w:t>procedures</w:t>
      </w:r>
      <w:proofErr w:type="gramEnd"/>
    </w:p>
    <w:p w14:paraId="62EB17CA" w14:textId="77777777" w:rsidR="00E96977" w:rsidRPr="003E3169" w:rsidRDefault="00E96977" w:rsidP="00E96977">
      <w:pPr>
        <w:rPr>
          <w:rFonts w:cs="Arial"/>
          <w:iCs/>
          <w:szCs w:val="22"/>
        </w:rPr>
      </w:pPr>
    </w:p>
    <w:p w14:paraId="6FFC9964" w14:textId="26D730C5" w:rsidR="00E219C7" w:rsidRPr="003E3169" w:rsidRDefault="00E96977" w:rsidP="00E96977">
      <w:pPr>
        <w:rPr>
          <w:rFonts w:cs="Arial"/>
          <w:iCs/>
          <w:szCs w:val="22"/>
        </w:rPr>
      </w:pPr>
      <w:r w:rsidRPr="003E3169">
        <w:rPr>
          <w:rFonts w:cs="Arial"/>
          <w:iCs/>
          <w:szCs w:val="22"/>
        </w:rPr>
        <w:t xml:space="preserve">The </w:t>
      </w:r>
      <w:r w:rsidRPr="003E3169">
        <w:rPr>
          <w:rFonts w:cs="Arial"/>
          <w:b/>
          <w:i/>
          <w:iCs/>
          <w:szCs w:val="22"/>
        </w:rPr>
        <w:t>FETA Competition Law Guidelines</w:t>
      </w:r>
      <w:r w:rsidRPr="003E3169">
        <w:rPr>
          <w:rFonts w:cs="Arial"/>
          <w:iCs/>
          <w:szCs w:val="22"/>
        </w:rPr>
        <w:t xml:space="preserve"> and the </w:t>
      </w:r>
      <w:r w:rsidRPr="003E3169">
        <w:rPr>
          <w:rFonts w:cs="Arial"/>
          <w:b/>
          <w:i/>
          <w:iCs/>
          <w:szCs w:val="22"/>
        </w:rPr>
        <w:t>Guidelines to FETA committee procedures</w:t>
      </w:r>
      <w:r w:rsidRPr="003E3169">
        <w:rPr>
          <w:rFonts w:cs="Arial"/>
          <w:iCs/>
          <w:szCs w:val="22"/>
        </w:rPr>
        <w:t xml:space="preserve"> are available on </w:t>
      </w:r>
      <w:hyperlink r:id="rId12" w:history="1">
        <w:r w:rsidRPr="003E3169">
          <w:rPr>
            <w:rStyle w:val="Hyperlink"/>
            <w:rFonts w:cs="Arial"/>
            <w:iCs/>
            <w:szCs w:val="22"/>
          </w:rPr>
          <w:t>www.feta.co.uk/members/events-and-meetings/schedule-of-all-feta-meetings</w:t>
        </w:r>
      </w:hyperlink>
      <w:r w:rsidRPr="003E3169">
        <w:rPr>
          <w:rFonts w:cs="Arial"/>
          <w:iCs/>
          <w:szCs w:val="22"/>
        </w:rPr>
        <w:t xml:space="preserve">.  </w:t>
      </w:r>
      <w:r w:rsidR="001D565E">
        <w:rPr>
          <w:rFonts w:cs="Arial"/>
          <w:iCs/>
          <w:szCs w:val="22"/>
        </w:rPr>
        <w:t xml:space="preserve">Accepting the invitation, or attending the meeting, </w:t>
      </w:r>
      <w:r w:rsidRPr="003E3169">
        <w:rPr>
          <w:rFonts w:cs="Arial"/>
          <w:iCs/>
          <w:szCs w:val="22"/>
        </w:rPr>
        <w:t>will be taken as member's acknowledgement of the guidelines' existence.</w:t>
      </w:r>
    </w:p>
    <w:p w14:paraId="0DEA267C" w14:textId="77777777" w:rsidR="009840E3" w:rsidRDefault="009840E3" w:rsidP="009840E3">
      <w:pPr>
        <w:rPr>
          <w:rFonts w:cs="Arial"/>
          <w:bCs/>
          <w:szCs w:val="22"/>
        </w:rPr>
      </w:pPr>
    </w:p>
    <w:p w14:paraId="46AF7C67" w14:textId="77777777" w:rsidR="004C0CC0" w:rsidRDefault="004C0CC0" w:rsidP="009840E3">
      <w:pPr>
        <w:rPr>
          <w:rFonts w:cs="Arial"/>
          <w:bCs/>
          <w:szCs w:val="22"/>
        </w:rPr>
      </w:pPr>
    </w:p>
    <w:p w14:paraId="293FAB4C" w14:textId="346003C1" w:rsidR="00154975" w:rsidRPr="003E3169" w:rsidRDefault="00337CA0" w:rsidP="008540BA">
      <w:pPr>
        <w:rPr>
          <w:rFonts w:cs="Arial"/>
          <w:b/>
          <w:szCs w:val="22"/>
        </w:rPr>
      </w:pPr>
      <w:r w:rsidRPr="003E3169">
        <w:rPr>
          <w:rFonts w:cs="Arial"/>
          <w:b/>
          <w:szCs w:val="22"/>
        </w:rPr>
        <w:t>3</w:t>
      </w:r>
      <w:r w:rsidR="00154975" w:rsidRPr="003E3169">
        <w:rPr>
          <w:rFonts w:cs="Arial"/>
          <w:b/>
          <w:szCs w:val="22"/>
        </w:rPr>
        <w:tab/>
        <w:t>Minutes of meeting held on</w:t>
      </w:r>
      <w:r w:rsidR="00FE5095">
        <w:rPr>
          <w:rFonts w:cs="Arial"/>
          <w:b/>
          <w:szCs w:val="22"/>
        </w:rPr>
        <w:t xml:space="preserve"> </w:t>
      </w:r>
      <w:r w:rsidR="009E58ED">
        <w:rPr>
          <w:rFonts w:cs="Arial"/>
          <w:b/>
          <w:szCs w:val="22"/>
        </w:rPr>
        <w:t>2 February</w:t>
      </w:r>
      <w:r w:rsidR="006F6D70">
        <w:rPr>
          <w:rFonts w:cs="Arial"/>
          <w:b/>
          <w:szCs w:val="22"/>
        </w:rPr>
        <w:t xml:space="preserve"> 202</w:t>
      </w:r>
      <w:r w:rsidR="009E58ED">
        <w:rPr>
          <w:rFonts w:cs="Arial"/>
          <w:b/>
          <w:szCs w:val="22"/>
        </w:rPr>
        <w:t>3</w:t>
      </w:r>
    </w:p>
    <w:p w14:paraId="0A9B3ACF" w14:textId="37AF430A" w:rsidR="00154975" w:rsidRPr="003E3169" w:rsidRDefault="00154975" w:rsidP="008540BA">
      <w:pPr>
        <w:rPr>
          <w:rFonts w:cs="Arial"/>
          <w:szCs w:val="22"/>
        </w:rPr>
      </w:pPr>
    </w:p>
    <w:p w14:paraId="002BD385" w14:textId="77777777" w:rsidR="004930A6" w:rsidRPr="003E3169" w:rsidRDefault="004930A6" w:rsidP="004930A6">
      <w:pPr>
        <w:rPr>
          <w:rFonts w:cs="Arial"/>
          <w:szCs w:val="22"/>
          <w:lang w:val="en-US"/>
        </w:rPr>
      </w:pPr>
      <w:r w:rsidRPr="003E3169">
        <w:rPr>
          <w:rFonts w:cs="Arial"/>
          <w:szCs w:val="22"/>
          <w:lang w:val="en-US"/>
        </w:rPr>
        <w:t xml:space="preserve">The minutes are prepared in accordance with </w:t>
      </w:r>
      <w:r w:rsidRPr="003E3169">
        <w:rPr>
          <w:rFonts w:cs="Arial"/>
          <w:szCs w:val="22"/>
        </w:rPr>
        <w:t>the Guidelines to FETA committee procedures.</w:t>
      </w:r>
    </w:p>
    <w:p w14:paraId="2C5E5143" w14:textId="77777777" w:rsidR="004930A6" w:rsidRPr="003E3169" w:rsidRDefault="004930A6" w:rsidP="008540BA">
      <w:pPr>
        <w:rPr>
          <w:rFonts w:cs="Arial"/>
          <w:szCs w:val="22"/>
        </w:rPr>
      </w:pPr>
    </w:p>
    <w:p w14:paraId="396036CE" w14:textId="77777777" w:rsidR="00154975" w:rsidRPr="003E3169" w:rsidRDefault="00337CA0" w:rsidP="008540BA">
      <w:pPr>
        <w:rPr>
          <w:rFonts w:cs="Arial"/>
          <w:szCs w:val="22"/>
        </w:rPr>
      </w:pPr>
      <w:r w:rsidRPr="003E3169">
        <w:rPr>
          <w:rFonts w:cs="Arial"/>
          <w:szCs w:val="22"/>
        </w:rPr>
        <w:t>3</w:t>
      </w:r>
      <w:r w:rsidR="00154975" w:rsidRPr="003E3169">
        <w:rPr>
          <w:rFonts w:cs="Arial"/>
          <w:szCs w:val="22"/>
        </w:rPr>
        <w:t>.1</w:t>
      </w:r>
      <w:r w:rsidR="00154975" w:rsidRPr="003E3169">
        <w:rPr>
          <w:rFonts w:cs="Arial"/>
          <w:szCs w:val="22"/>
        </w:rPr>
        <w:tab/>
        <w:t>Approval for accuracy.</w:t>
      </w:r>
    </w:p>
    <w:p w14:paraId="3B235F4B" w14:textId="77777777" w:rsidR="00154975" w:rsidRPr="003E3169" w:rsidRDefault="0018469D" w:rsidP="008540BA">
      <w:pPr>
        <w:rPr>
          <w:rFonts w:cs="Arial"/>
          <w:snapToGrid w:val="0"/>
          <w:color w:val="000000"/>
          <w:szCs w:val="22"/>
        </w:rPr>
      </w:pPr>
      <w:r w:rsidRPr="003E3169">
        <w:rPr>
          <w:rFonts w:cs="Arial"/>
          <w:snapToGrid w:val="0"/>
          <w:color w:val="000000"/>
          <w:szCs w:val="22"/>
        </w:rPr>
        <w:t>Copies available from</w:t>
      </w:r>
      <w:r w:rsidR="00334114" w:rsidRPr="003E3169">
        <w:rPr>
          <w:rFonts w:cs="Arial"/>
          <w:snapToGrid w:val="0"/>
          <w:color w:val="000000"/>
          <w:szCs w:val="22"/>
        </w:rPr>
        <w:t xml:space="preserve"> </w:t>
      </w:r>
      <w:hyperlink r:id="rId13" w:history="1">
        <w:r w:rsidR="003A4E7C" w:rsidRPr="003E3169">
          <w:rPr>
            <w:rStyle w:val="Hyperlink"/>
            <w:rFonts w:cs="Arial"/>
            <w:snapToGrid w:val="0"/>
            <w:szCs w:val="22"/>
          </w:rPr>
          <w:t>www.feta.co.uk/members/committee-minutes/hevac-committee-minutes</w:t>
        </w:r>
      </w:hyperlink>
    </w:p>
    <w:p w14:paraId="570B8DA5" w14:textId="77777777" w:rsidR="0018469D" w:rsidRDefault="0018469D" w:rsidP="008540BA">
      <w:pPr>
        <w:rPr>
          <w:rFonts w:cs="Arial"/>
          <w:szCs w:val="22"/>
        </w:rPr>
      </w:pPr>
    </w:p>
    <w:p w14:paraId="3803881C" w14:textId="43CF6CF8" w:rsidR="004C0CC0" w:rsidRDefault="00ED225E" w:rsidP="008540BA">
      <w:pPr>
        <w:rPr>
          <w:rFonts w:cs="Arial"/>
          <w:szCs w:val="22"/>
        </w:rPr>
      </w:pPr>
      <w:r>
        <w:rPr>
          <w:rFonts w:cs="Arial"/>
          <w:szCs w:val="22"/>
        </w:rPr>
        <w:t xml:space="preserve">The minutes were approved </w:t>
      </w:r>
      <w:r w:rsidR="00EE1A04">
        <w:rPr>
          <w:rFonts w:cs="Arial"/>
          <w:szCs w:val="22"/>
        </w:rPr>
        <w:t>and signed by the chair</w:t>
      </w:r>
      <w:r w:rsidR="00EE6A85">
        <w:rPr>
          <w:rFonts w:cs="Arial"/>
          <w:szCs w:val="22"/>
        </w:rPr>
        <w:t>.</w:t>
      </w:r>
    </w:p>
    <w:p w14:paraId="03462A85" w14:textId="77777777" w:rsidR="004C0CC0" w:rsidRPr="003E3169" w:rsidRDefault="004C0CC0" w:rsidP="008540BA">
      <w:pPr>
        <w:rPr>
          <w:rFonts w:cs="Arial"/>
          <w:szCs w:val="22"/>
        </w:rPr>
      </w:pPr>
    </w:p>
    <w:p w14:paraId="6D4FD262" w14:textId="354D77B9" w:rsidR="001128EB" w:rsidRDefault="00337CA0" w:rsidP="003D4268">
      <w:pPr>
        <w:rPr>
          <w:rFonts w:cs="Arial"/>
          <w:szCs w:val="22"/>
        </w:rPr>
      </w:pPr>
      <w:r w:rsidRPr="003E3169">
        <w:rPr>
          <w:rFonts w:cs="Arial"/>
          <w:szCs w:val="22"/>
        </w:rPr>
        <w:t>3</w:t>
      </w:r>
      <w:r w:rsidR="003A4E7C" w:rsidRPr="003E3169">
        <w:rPr>
          <w:rFonts w:cs="Arial"/>
          <w:szCs w:val="22"/>
        </w:rPr>
        <w:t>.2</w:t>
      </w:r>
      <w:r w:rsidR="003A4E7C" w:rsidRPr="003E3169">
        <w:rPr>
          <w:rFonts w:cs="Arial"/>
          <w:szCs w:val="22"/>
        </w:rPr>
        <w:tab/>
      </w:r>
      <w:r w:rsidR="00154975" w:rsidRPr="003E3169">
        <w:rPr>
          <w:rFonts w:cs="Arial"/>
          <w:szCs w:val="22"/>
        </w:rPr>
        <w:t>Matte</w:t>
      </w:r>
      <w:r w:rsidR="00D46A69" w:rsidRPr="003E3169">
        <w:rPr>
          <w:rFonts w:cs="Arial"/>
          <w:szCs w:val="22"/>
        </w:rPr>
        <w:t>rs arising not covered by this a</w:t>
      </w:r>
      <w:r w:rsidR="00154975" w:rsidRPr="003E3169">
        <w:rPr>
          <w:rFonts w:cs="Arial"/>
          <w:szCs w:val="22"/>
        </w:rPr>
        <w:t>genda</w:t>
      </w:r>
      <w:r w:rsidR="00A52D69" w:rsidRPr="003E3169">
        <w:rPr>
          <w:rFonts w:cs="Arial"/>
          <w:szCs w:val="22"/>
        </w:rPr>
        <w:t>.</w:t>
      </w:r>
    </w:p>
    <w:p w14:paraId="7A9F3177" w14:textId="77777777" w:rsidR="001128EB" w:rsidRDefault="001128EB" w:rsidP="008540BA">
      <w:pPr>
        <w:rPr>
          <w:rFonts w:cs="Arial"/>
          <w:szCs w:val="22"/>
        </w:rPr>
      </w:pPr>
    </w:p>
    <w:p w14:paraId="1148B12E" w14:textId="54F4E7A5" w:rsidR="00A41B4F" w:rsidRDefault="00A41B4F" w:rsidP="008540BA">
      <w:pPr>
        <w:rPr>
          <w:rFonts w:cs="Arial"/>
          <w:szCs w:val="22"/>
        </w:rPr>
      </w:pPr>
      <w:r>
        <w:rPr>
          <w:rFonts w:cs="Arial"/>
          <w:szCs w:val="22"/>
        </w:rPr>
        <w:t xml:space="preserve">Two items that will be covered in </w:t>
      </w:r>
      <w:proofErr w:type="spellStart"/>
      <w:r w:rsidR="001637C2">
        <w:rPr>
          <w:rFonts w:cs="Arial"/>
          <w:szCs w:val="22"/>
        </w:rPr>
        <w:t>AoB</w:t>
      </w:r>
      <w:proofErr w:type="spellEnd"/>
      <w:r w:rsidR="001637C2">
        <w:rPr>
          <w:rFonts w:cs="Arial"/>
          <w:szCs w:val="22"/>
        </w:rPr>
        <w:t xml:space="preserve"> are:</w:t>
      </w:r>
    </w:p>
    <w:p w14:paraId="69299CCC" w14:textId="77777777" w:rsidR="001637C2" w:rsidRDefault="001637C2" w:rsidP="008540BA">
      <w:pPr>
        <w:rPr>
          <w:rFonts w:cs="Arial"/>
          <w:szCs w:val="22"/>
        </w:rPr>
      </w:pPr>
    </w:p>
    <w:p w14:paraId="41932672" w14:textId="18118FA4" w:rsidR="00EE1A04" w:rsidRPr="001637C2" w:rsidRDefault="00EE3033" w:rsidP="001637C2">
      <w:pPr>
        <w:pStyle w:val="ListParagraph"/>
        <w:numPr>
          <w:ilvl w:val="0"/>
          <w:numId w:val="14"/>
        </w:numPr>
        <w:rPr>
          <w:rFonts w:cs="Arial"/>
          <w:szCs w:val="22"/>
        </w:rPr>
      </w:pPr>
      <w:bookmarkStart w:id="0" w:name="_Hlk139532902"/>
      <w:r w:rsidRPr="001637C2">
        <w:rPr>
          <w:rFonts w:cs="Arial"/>
          <w:szCs w:val="22"/>
        </w:rPr>
        <w:t xml:space="preserve">Item 3.2 </w:t>
      </w:r>
      <w:r w:rsidR="00A41B4F" w:rsidRPr="001637C2">
        <w:rPr>
          <w:rFonts w:cs="Arial"/>
          <w:szCs w:val="22"/>
        </w:rPr>
        <w:t>current</w:t>
      </w:r>
      <w:r w:rsidRPr="001637C2">
        <w:rPr>
          <w:rFonts w:cs="Arial"/>
          <w:szCs w:val="22"/>
        </w:rPr>
        <w:t xml:space="preserve"> situation on </w:t>
      </w:r>
      <w:r w:rsidR="00604C45" w:rsidRPr="001637C2">
        <w:rPr>
          <w:rFonts w:cs="Arial"/>
          <w:szCs w:val="22"/>
        </w:rPr>
        <w:t>SPONS</w:t>
      </w:r>
    </w:p>
    <w:p w14:paraId="01FBD8A2" w14:textId="77777777" w:rsidR="00EE3033" w:rsidRDefault="00EE3033" w:rsidP="008540BA">
      <w:pPr>
        <w:rPr>
          <w:rFonts w:cs="Arial"/>
          <w:szCs w:val="22"/>
        </w:rPr>
      </w:pPr>
    </w:p>
    <w:p w14:paraId="1B62A07A" w14:textId="5FD59B7E" w:rsidR="002605FA" w:rsidRDefault="00EE3033" w:rsidP="001637C2">
      <w:pPr>
        <w:pStyle w:val="ListParagraph"/>
        <w:numPr>
          <w:ilvl w:val="0"/>
          <w:numId w:val="14"/>
        </w:numPr>
        <w:rPr>
          <w:rFonts w:cs="Arial"/>
          <w:szCs w:val="22"/>
        </w:rPr>
      </w:pPr>
      <w:r w:rsidRPr="001637C2">
        <w:rPr>
          <w:rFonts w:cs="Arial"/>
          <w:szCs w:val="22"/>
        </w:rPr>
        <w:t xml:space="preserve">Item 7.2 </w:t>
      </w:r>
      <w:r w:rsidR="002310DF">
        <w:rPr>
          <w:rFonts w:cs="Arial"/>
          <w:szCs w:val="22"/>
        </w:rPr>
        <w:t xml:space="preserve">CIBSE </w:t>
      </w:r>
      <w:r w:rsidRPr="001637C2">
        <w:rPr>
          <w:rFonts w:cs="Arial"/>
          <w:szCs w:val="22"/>
        </w:rPr>
        <w:t>TM43</w:t>
      </w:r>
    </w:p>
    <w:p w14:paraId="20BB07C4" w14:textId="77777777" w:rsidR="002605FA" w:rsidRDefault="002605FA">
      <w:pPr>
        <w:rPr>
          <w:rFonts w:cs="Arial"/>
          <w:szCs w:val="22"/>
        </w:rPr>
      </w:pPr>
      <w:r>
        <w:rPr>
          <w:rFonts w:cs="Arial"/>
          <w:szCs w:val="22"/>
        </w:rPr>
        <w:br w:type="page"/>
      </w:r>
    </w:p>
    <w:bookmarkEnd w:id="0"/>
    <w:p w14:paraId="528E019A" w14:textId="77777777" w:rsidR="005E5F51" w:rsidRDefault="005E5F51" w:rsidP="008540BA">
      <w:pPr>
        <w:rPr>
          <w:rFonts w:cs="Arial"/>
          <w:szCs w:val="22"/>
        </w:rPr>
      </w:pPr>
    </w:p>
    <w:p w14:paraId="5100EF74" w14:textId="77777777" w:rsidR="005E5F51" w:rsidRDefault="005E5F51" w:rsidP="008540BA">
      <w:pPr>
        <w:rPr>
          <w:rFonts w:cs="Arial"/>
          <w:szCs w:val="22"/>
        </w:rPr>
      </w:pPr>
    </w:p>
    <w:p w14:paraId="6300CBD9" w14:textId="77777777" w:rsidR="005E5F51" w:rsidRDefault="005E5F51" w:rsidP="008540BA">
      <w:pPr>
        <w:rPr>
          <w:rFonts w:cs="Arial"/>
          <w:szCs w:val="22"/>
        </w:rPr>
      </w:pPr>
    </w:p>
    <w:p w14:paraId="52898878" w14:textId="349993A6" w:rsidR="00193AE6" w:rsidRPr="00193AE6" w:rsidRDefault="00193AE6" w:rsidP="00193AE6">
      <w:pPr>
        <w:rPr>
          <w:rFonts w:cs="Arial"/>
          <w:b/>
          <w:szCs w:val="22"/>
        </w:rPr>
      </w:pPr>
      <w:bookmarkStart w:id="1" w:name="_Hlk79134455"/>
      <w:r w:rsidRPr="00193AE6">
        <w:rPr>
          <w:rFonts w:cs="Arial"/>
          <w:b/>
          <w:szCs w:val="22"/>
        </w:rPr>
        <w:t>4</w:t>
      </w:r>
      <w:r w:rsidRPr="00193AE6">
        <w:rPr>
          <w:rFonts w:cs="Arial"/>
          <w:b/>
          <w:szCs w:val="22"/>
        </w:rPr>
        <w:tab/>
      </w:r>
      <w:bookmarkStart w:id="2" w:name="_Hlk79134330"/>
      <w:r>
        <w:rPr>
          <w:rFonts w:cs="Arial"/>
          <w:b/>
          <w:szCs w:val="22"/>
        </w:rPr>
        <w:t>H</w:t>
      </w:r>
      <w:r w:rsidRPr="00193AE6">
        <w:rPr>
          <w:rFonts w:cs="Arial"/>
          <w:b/>
          <w:szCs w:val="22"/>
        </w:rPr>
        <w:t>ow fan coils can be used with heat pumps.</w:t>
      </w:r>
    </w:p>
    <w:bookmarkEnd w:id="2"/>
    <w:p w14:paraId="0145538A" w14:textId="77777777" w:rsidR="00193AE6" w:rsidRPr="00193AE6" w:rsidRDefault="00193AE6" w:rsidP="00193AE6">
      <w:pPr>
        <w:rPr>
          <w:rFonts w:cs="Arial"/>
          <w:bCs/>
          <w:szCs w:val="22"/>
        </w:rPr>
      </w:pPr>
    </w:p>
    <w:bookmarkEnd w:id="1"/>
    <w:p w14:paraId="69C55638" w14:textId="4D2AAAE7" w:rsidR="00193AE6" w:rsidRDefault="00D426D5" w:rsidP="008540BA">
      <w:pPr>
        <w:rPr>
          <w:rFonts w:cs="Arial"/>
          <w:szCs w:val="22"/>
        </w:rPr>
      </w:pPr>
      <w:r>
        <w:rPr>
          <w:rFonts w:cs="Arial"/>
          <w:szCs w:val="22"/>
        </w:rPr>
        <w:t xml:space="preserve">Update from </w:t>
      </w:r>
      <w:r w:rsidR="00901657">
        <w:rPr>
          <w:rFonts w:cs="Arial"/>
          <w:szCs w:val="22"/>
        </w:rPr>
        <w:t>Warren Clark</w:t>
      </w:r>
      <w:r w:rsidR="00B612FA">
        <w:rPr>
          <w:rFonts w:cs="Arial"/>
          <w:szCs w:val="22"/>
        </w:rPr>
        <w:t xml:space="preserve"> </w:t>
      </w:r>
      <w:r w:rsidR="00901657">
        <w:rPr>
          <w:rFonts w:cs="Arial"/>
          <w:szCs w:val="22"/>
        </w:rPr>
        <w:t>/</w:t>
      </w:r>
      <w:r w:rsidR="00B612FA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Troy Chambers</w:t>
      </w:r>
      <w:r w:rsidR="00B612FA">
        <w:rPr>
          <w:rFonts w:cs="Arial"/>
          <w:szCs w:val="22"/>
        </w:rPr>
        <w:t xml:space="preserve"> /</w:t>
      </w:r>
      <w:r w:rsidR="00901657" w:rsidRPr="00901657">
        <w:rPr>
          <w:rFonts w:cs="Arial"/>
          <w:szCs w:val="22"/>
        </w:rPr>
        <w:t xml:space="preserve"> </w:t>
      </w:r>
      <w:r w:rsidR="00901657">
        <w:rPr>
          <w:rFonts w:cs="Arial"/>
          <w:szCs w:val="22"/>
        </w:rPr>
        <w:t>Barry Trew</w:t>
      </w:r>
      <w:r w:rsidR="00B0202D">
        <w:rPr>
          <w:rFonts w:cs="Arial"/>
          <w:szCs w:val="22"/>
        </w:rPr>
        <w:t>h</w:t>
      </w:r>
      <w:r w:rsidR="00901657">
        <w:rPr>
          <w:rFonts w:cs="Arial"/>
          <w:szCs w:val="22"/>
        </w:rPr>
        <w:t>itt</w:t>
      </w:r>
    </w:p>
    <w:p w14:paraId="38684612" w14:textId="77777777" w:rsidR="00D426D5" w:rsidRDefault="00D426D5" w:rsidP="008540BA">
      <w:pPr>
        <w:rPr>
          <w:rFonts w:cs="Arial"/>
          <w:szCs w:val="22"/>
        </w:rPr>
      </w:pPr>
    </w:p>
    <w:p w14:paraId="135521B5" w14:textId="0F6CDABD" w:rsidR="004C0CC0" w:rsidRDefault="00604C45" w:rsidP="008540BA">
      <w:pPr>
        <w:rPr>
          <w:rFonts w:cs="Arial"/>
          <w:szCs w:val="22"/>
        </w:rPr>
      </w:pPr>
      <w:r>
        <w:rPr>
          <w:rFonts w:cs="Arial"/>
          <w:szCs w:val="22"/>
        </w:rPr>
        <w:t xml:space="preserve">Warren Clark </w:t>
      </w:r>
      <w:r w:rsidR="00535825">
        <w:rPr>
          <w:rFonts w:cs="Arial"/>
          <w:szCs w:val="22"/>
        </w:rPr>
        <w:t xml:space="preserve">had </w:t>
      </w:r>
      <w:r>
        <w:rPr>
          <w:rFonts w:cs="Arial"/>
          <w:szCs w:val="22"/>
        </w:rPr>
        <w:t xml:space="preserve">met with </w:t>
      </w:r>
      <w:r w:rsidR="00482058">
        <w:rPr>
          <w:rFonts w:cs="Arial"/>
          <w:szCs w:val="22"/>
        </w:rPr>
        <w:t>Troy Chambers.</w:t>
      </w:r>
      <w:r w:rsidR="00BE6709">
        <w:rPr>
          <w:rFonts w:cs="Arial"/>
          <w:szCs w:val="22"/>
        </w:rPr>
        <w:t xml:space="preserve">  It is becoming more important as heat pump units are becoming more </w:t>
      </w:r>
      <w:r w:rsidR="001D08F8">
        <w:rPr>
          <w:rFonts w:cs="Arial"/>
          <w:szCs w:val="22"/>
        </w:rPr>
        <w:t>popular.</w:t>
      </w:r>
    </w:p>
    <w:p w14:paraId="2C7932E8" w14:textId="77777777" w:rsidR="001D08F8" w:rsidRDefault="001D08F8" w:rsidP="008540BA">
      <w:pPr>
        <w:rPr>
          <w:rFonts w:cs="Arial"/>
          <w:szCs w:val="22"/>
        </w:rPr>
      </w:pPr>
    </w:p>
    <w:p w14:paraId="3DD336BB" w14:textId="3A92195A" w:rsidR="001D08F8" w:rsidRDefault="001D08F8" w:rsidP="008540BA">
      <w:pPr>
        <w:rPr>
          <w:rFonts w:cs="Arial"/>
          <w:szCs w:val="22"/>
        </w:rPr>
      </w:pPr>
      <w:r>
        <w:rPr>
          <w:rFonts w:cs="Arial"/>
          <w:szCs w:val="22"/>
        </w:rPr>
        <w:t xml:space="preserve">The guide will be </w:t>
      </w:r>
      <w:r w:rsidR="00955875">
        <w:rPr>
          <w:rFonts w:cs="Arial"/>
          <w:szCs w:val="22"/>
        </w:rPr>
        <w:t>aimed</w:t>
      </w:r>
      <w:r>
        <w:rPr>
          <w:rFonts w:cs="Arial"/>
          <w:szCs w:val="22"/>
        </w:rPr>
        <w:t xml:space="preserve"> primarily at commercial</w:t>
      </w:r>
      <w:r w:rsidR="00535825">
        <w:rPr>
          <w:rFonts w:cs="Arial"/>
          <w:szCs w:val="22"/>
        </w:rPr>
        <w:t xml:space="preserve"> buildings</w:t>
      </w:r>
      <w:r>
        <w:rPr>
          <w:rFonts w:cs="Arial"/>
          <w:szCs w:val="22"/>
        </w:rPr>
        <w:t xml:space="preserve">, but residential installations are also </w:t>
      </w:r>
      <w:r w:rsidR="00955875">
        <w:rPr>
          <w:rFonts w:cs="Arial"/>
          <w:szCs w:val="22"/>
        </w:rPr>
        <w:t>covered.</w:t>
      </w:r>
    </w:p>
    <w:p w14:paraId="037135A4" w14:textId="77777777" w:rsidR="00955875" w:rsidRDefault="00955875" w:rsidP="008540BA">
      <w:pPr>
        <w:rPr>
          <w:rFonts w:cs="Arial"/>
          <w:szCs w:val="22"/>
        </w:rPr>
      </w:pPr>
    </w:p>
    <w:p w14:paraId="5480433D" w14:textId="0BA2F49C" w:rsidR="00955875" w:rsidRDefault="00955875" w:rsidP="008540BA">
      <w:pPr>
        <w:rPr>
          <w:rFonts w:cs="Arial"/>
          <w:szCs w:val="22"/>
        </w:rPr>
      </w:pPr>
      <w:r>
        <w:rPr>
          <w:rFonts w:cs="Arial"/>
          <w:szCs w:val="22"/>
        </w:rPr>
        <w:t>Several of the larger manufacturers have developed FCUs suitable for Heat Pump applications.</w:t>
      </w:r>
    </w:p>
    <w:p w14:paraId="6BC6B220" w14:textId="77777777" w:rsidR="00C94664" w:rsidRDefault="00C94664" w:rsidP="008540BA">
      <w:pPr>
        <w:rPr>
          <w:rFonts w:cs="Arial"/>
          <w:szCs w:val="22"/>
        </w:rPr>
      </w:pPr>
    </w:p>
    <w:p w14:paraId="33ACB247" w14:textId="665E7E2D" w:rsidR="00C94664" w:rsidRDefault="00C94664" w:rsidP="008540BA">
      <w:pPr>
        <w:rPr>
          <w:rFonts w:cs="Arial"/>
          <w:szCs w:val="22"/>
        </w:rPr>
      </w:pPr>
      <w:r>
        <w:rPr>
          <w:rFonts w:cs="Arial"/>
          <w:szCs w:val="22"/>
        </w:rPr>
        <w:t>The chair will discuss with T</w:t>
      </w:r>
      <w:r w:rsidR="00955875">
        <w:rPr>
          <w:rFonts w:cs="Arial"/>
          <w:szCs w:val="22"/>
        </w:rPr>
        <w:t>C</w:t>
      </w:r>
      <w:r>
        <w:rPr>
          <w:rFonts w:cs="Arial"/>
          <w:szCs w:val="22"/>
        </w:rPr>
        <w:t xml:space="preserve"> and see if we can have a draft ahead of the next meeting to be circulated to members for review.</w:t>
      </w:r>
    </w:p>
    <w:p w14:paraId="6C058205" w14:textId="77777777" w:rsidR="00E61437" w:rsidRDefault="00E61437" w:rsidP="008540BA">
      <w:pPr>
        <w:rPr>
          <w:rFonts w:cs="Arial"/>
          <w:szCs w:val="22"/>
        </w:rPr>
      </w:pPr>
    </w:p>
    <w:p w14:paraId="55DFA5E9" w14:textId="4C149A43" w:rsidR="00E61437" w:rsidRDefault="00E61437" w:rsidP="008540BA">
      <w:pPr>
        <w:rPr>
          <w:rFonts w:cs="Arial"/>
          <w:szCs w:val="22"/>
        </w:rPr>
      </w:pPr>
      <w:r>
        <w:rPr>
          <w:rFonts w:cs="Arial"/>
          <w:szCs w:val="22"/>
        </w:rPr>
        <w:t>WC felt some lobbying with CIBSE would be useful.</w:t>
      </w:r>
    </w:p>
    <w:p w14:paraId="4C9D6182" w14:textId="77777777" w:rsidR="004C0CC0" w:rsidRDefault="004C0CC0" w:rsidP="008540BA">
      <w:pPr>
        <w:rPr>
          <w:rFonts w:cs="Arial"/>
          <w:szCs w:val="22"/>
        </w:rPr>
      </w:pPr>
    </w:p>
    <w:p w14:paraId="1A1187CB" w14:textId="77777777" w:rsidR="003932C9" w:rsidRPr="00193AE6" w:rsidRDefault="003932C9" w:rsidP="008540BA">
      <w:pPr>
        <w:rPr>
          <w:rFonts w:cs="Arial"/>
          <w:szCs w:val="22"/>
        </w:rPr>
      </w:pPr>
    </w:p>
    <w:p w14:paraId="7E6E6C71" w14:textId="0F736AFA" w:rsidR="00D46A69" w:rsidRPr="003E3169" w:rsidRDefault="004A0D25" w:rsidP="00D46A69">
      <w:pPr>
        <w:rPr>
          <w:rFonts w:cs="Arial"/>
          <w:b/>
          <w:szCs w:val="22"/>
        </w:rPr>
      </w:pPr>
      <w:r>
        <w:rPr>
          <w:rFonts w:cs="Arial"/>
          <w:b/>
          <w:szCs w:val="22"/>
        </w:rPr>
        <w:t>5</w:t>
      </w:r>
      <w:r w:rsidR="00114D25" w:rsidRPr="003E3169">
        <w:rPr>
          <w:rFonts w:cs="Arial"/>
          <w:b/>
          <w:szCs w:val="22"/>
        </w:rPr>
        <w:tab/>
      </w:r>
      <w:r w:rsidR="00D46A69" w:rsidRPr="003E3169">
        <w:rPr>
          <w:rFonts w:cs="Arial"/>
          <w:b/>
          <w:szCs w:val="22"/>
        </w:rPr>
        <w:t>BIM</w:t>
      </w:r>
      <w:r w:rsidR="00A76D17">
        <w:rPr>
          <w:rFonts w:cs="Arial"/>
          <w:b/>
          <w:szCs w:val="22"/>
        </w:rPr>
        <w:t xml:space="preserve"> / </w:t>
      </w:r>
      <w:r w:rsidR="00A76D17" w:rsidRPr="00A76D17">
        <w:rPr>
          <w:rFonts w:cs="Arial"/>
          <w:b/>
          <w:szCs w:val="22"/>
        </w:rPr>
        <w:t>Environmental Product Declaration</w:t>
      </w:r>
    </w:p>
    <w:p w14:paraId="6D432D46" w14:textId="77777777" w:rsidR="00D46A69" w:rsidRPr="003E3169" w:rsidRDefault="00D46A69" w:rsidP="00D46A69">
      <w:pPr>
        <w:rPr>
          <w:rFonts w:cs="Arial"/>
          <w:b/>
          <w:szCs w:val="22"/>
        </w:rPr>
      </w:pPr>
    </w:p>
    <w:p w14:paraId="59E97611" w14:textId="353E08BF" w:rsidR="00F35574" w:rsidRDefault="007C4205" w:rsidP="00F35574">
      <w:pPr>
        <w:rPr>
          <w:lang w:val="en-US"/>
        </w:rPr>
      </w:pPr>
      <w:r>
        <w:rPr>
          <w:rFonts w:cs="Arial"/>
          <w:szCs w:val="22"/>
        </w:rPr>
        <w:t>Any updates on the last discussion</w:t>
      </w:r>
    </w:p>
    <w:p w14:paraId="3D82C8F4" w14:textId="6C63547F" w:rsidR="00A17B0A" w:rsidRDefault="00A17B0A" w:rsidP="008540BA">
      <w:pPr>
        <w:rPr>
          <w:rFonts w:cs="Arial"/>
          <w:szCs w:val="22"/>
        </w:rPr>
      </w:pPr>
    </w:p>
    <w:p w14:paraId="7A2FEF81" w14:textId="629EC75E" w:rsidR="004C0CC0" w:rsidRDefault="00496888" w:rsidP="008540BA">
      <w:pPr>
        <w:rPr>
          <w:rFonts w:cs="Arial"/>
          <w:szCs w:val="22"/>
        </w:rPr>
      </w:pPr>
      <w:r>
        <w:rPr>
          <w:rFonts w:cs="Arial"/>
          <w:szCs w:val="22"/>
        </w:rPr>
        <w:t>CY was asked to get clarification from CIBSE</w:t>
      </w:r>
      <w:r w:rsidR="0062278B">
        <w:rPr>
          <w:rFonts w:cs="Arial"/>
          <w:szCs w:val="22"/>
        </w:rPr>
        <w:t xml:space="preserve"> -</w:t>
      </w:r>
      <w:r>
        <w:rPr>
          <w:rFonts w:cs="Arial"/>
          <w:szCs w:val="22"/>
        </w:rPr>
        <w:t xml:space="preserve"> are they getting info from manufacturers on TM 65 and what are they planning to do with it</w:t>
      </w:r>
      <w:r w:rsidR="00424104">
        <w:rPr>
          <w:rFonts w:cs="Arial"/>
          <w:szCs w:val="22"/>
        </w:rPr>
        <w:t>?</w:t>
      </w:r>
    </w:p>
    <w:p w14:paraId="681A138E" w14:textId="77777777" w:rsidR="004C0CC0" w:rsidRDefault="004C0CC0" w:rsidP="008540BA">
      <w:pPr>
        <w:rPr>
          <w:rFonts w:cs="Arial"/>
          <w:szCs w:val="22"/>
        </w:rPr>
      </w:pPr>
    </w:p>
    <w:p w14:paraId="4F0B9921" w14:textId="77777777" w:rsidR="003932C9" w:rsidRPr="003E3169" w:rsidRDefault="003932C9" w:rsidP="008540BA">
      <w:pPr>
        <w:rPr>
          <w:rFonts w:cs="Arial"/>
          <w:szCs w:val="22"/>
        </w:rPr>
      </w:pPr>
    </w:p>
    <w:p w14:paraId="2C7FA41A" w14:textId="5B08A63D" w:rsidR="002C0C8B" w:rsidRDefault="004A0D25" w:rsidP="008540BA">
      <w:pPr>
        <w:rPr>
          <w:rFonts w:cs="Arial"/>
          <w:b/>
          <w:szCs w:val="22"/>
        </w:rPr>
      </w:pPr>
      <w:r>
        <w:rPr>
          <w:rFonts w:cs="Arial"/>
          <w:b/>
          <w:szCs w:val="22"/>
        </w:rPr>
        <w:t>6</w:t>
      </w:r>
      <w:r w:rsidR="0070043D" w:rsidRPr="003E3169">
        <w:rPr>
          <w:rFonts w:cs="Arial"/>
          <w:b/>
          <w:szCs w:val="22"/>
        </w:rPr>
        <w:tab/>
      </w:r>
      <w:r w:rsidR="002C0C8B">
        <w:rPr>
          <w:rFonts w:cs="Arial"/>
          <w:b/>
          <w:szCs w:val="22"/>
        </w:rPr>
        <w:t xml:space="preserve">Guides </w:t>
      </w:r>
      <w:r w:rsidR="00940779">
        <w:rPr>
          <w:rFonts w:cs="Arial"/>
          <w:b/>
          <w:szCs w:val="22"/>
        </w:rPr>
        <w:t xml:space="preserve">recently </w:t>
      </w:r>
      <w:proofErr w:type="gramStart"/>
      <w:r w:rsidR="00C06082">
        <w:rPr>
          <w:rFonts w:cs="Arial"/>
          <w:b/>
          <w:szCs w:val="22"/>
        </w:rPr>
        <w:t>published</w:t>
      </w:r>
      <w:proofErr w:type="gramEnd"/>
    </w:p>
    <w:p w14:paraId="716070E4" w14:textId="77777777" w:rsidR="002C0C8B" w:rsidRDefault="002C0C8B" w:rsidP="008540BA">
      <w:pPr>
        <w:rPr>
          <w:rFonts w:cs="Arial"/>
          <w:b/>
          <w:szCs w:val="22"/>
        </w:rPr>
      </w:pPr>
    </w:p>
    <w:p w14:paraId="331399BA" w14:textId="20E4FBCC" w:rsidR="002C0C8B" w:rsidRDefault="00CE0354" w:rsidP="008540BA">
      <w:pPr>
        <w:rPr>
          <w:rFonts w:cs="Arial"/>
          <w:szCs w:val="22"/>
        </w:rPr>
      </w:pPr>
      <w:r>
        <w:rPr>
          <w:rFonts w:cs="Arial"/>
          <w:bCs/>
          <w:szCs w:val="22"/>
        </w:rPr>
        <w:t>Barry Trew</w:t>
      </w:r>
      <w:r w:rsidR="000113FF">
        <w:rPr>
          <w:rFonts w:cs="Arial"/>
          <w:bCs/>
          <w:szCs w:val="22"/>
        </w:rPr>
        <w:t>h</w:t>
      </w:r>
      <w:r>
        <w:rPr>
          <w:rFonts w:cs="Arial"/>
          <w:bCs/>
          <w:szCs w:val="22"/>
        </w:rPr>
        <w:t>itt update</w:t>
      </w:r>
      <w:r w:rsidR="00B3110D">
        <w:rPr>
          <w:rFonts w:cs="Arial"/>
          <w:bCs/>
          <w:szCs w:val="22"/>
        </w:rPr>
        <w:t>d</w:t>
      </w:r>
      <w:r>
        <w:rPr>
          <w:rFonts w:cs="Arial"/>
          <w:bCs/>
          <w:szCs w:val="22"/>
        </w:rPr>
        <w:t xml:space="preserve"> </w:t>
      </w:r>
      <w:proofErr w:type="gramStart"/>
      <w:r>
        <w:rPr>
          <w:rFonts w:cs="Arial"/>
          <w:bCs/>
          <w:szCs w:val="22"/>
        </w:rPr>
        <w:t>all of</w:t>
      </w:r>
      <w:proofErr w:type="gramEnd"/>
      <w:r>
        <w:rPr>
          <w:rFonts w:cs="Arial"/>
          <w:bCs/>
          <w:szCs w:val="22"/>
        </w:rPr>
        <w:t xml:space="preserve"> the guides in the last quarter of 2022.</w:t>
      </w:r>
    </w:p>
    <w:p w14:paraId="3EDDF67F" w14:textId="77777777" w:rsidR="002C0C8B" w:rsidRDefault="002C0C8B" w:rsidP="008540BA">
      <w:pPr>
        <w:rPr>
          <w:rFonts w:cs="Arial"/>
          <w:szCs w:val="22"/>
        </w:rPr>
      </w:pPr>
    </w:p>
    <w:p w14:paraId="362D329E" w14:textId="2AF8CD59" w:rsidR="004C0CC0" w:rsidRDefault="0062278B" w:rsidP="008540BA">
      <w:pPr>
        <w:rPr>
          <w:rFonts w:cs="Arial"/>
          <w:szCs w:val="22"/>
        </w:rPr>
      </w:pPr>
      <w:r>
        <w:rPr>
          <w:rFonts w:cs="Arial"/>
          <w:szCs w:val="22"/>
        </w:rPr>
        <w:t xml:space="preserve">AG checked the listing of standards </w:t>
      </w:r>
      <w:r w:rsidR="00FF2A7E">
        <w:rPr>
          <w:rFonts w:cs="Arial"/>
          <w:szCs w:val="22"/>
        </w:rPr>
        <w:t>on the FCU pages with the latest BSI listing and there are discrepancies</w:t>
      </w:r>
      <w:r w:rsidR="00105687">
        <w:rPr>
          <w:rFonts w:cs="Arial"/>
          <w:szCs w:val="22"/>
        </w:rPr>
        <w:t>, such as:</w:t>
      </w:r>
    </w:p>
    <w:p w14:paraId="795B718D" w14:textId="77777777" w:rsidR="00FF2A7E" w:rsidRDefault="00FF2A7E" w:rsidP="008540BA">
      <w:pPr>
        <w:rPr>
          <w:rFonts w:cs="Arial"/>
          <w:szCs w:val="22"/>
        </w:rPr>
      </w:pPr>
    </w:p>
    <w:p w14:paraId="62381715" w14:textId="63EE9E10" w:rsidR="00D8798E" w:rsidRPr="00CD6F18" w:rsidRDefault="009D7E99" w:rsidP="00CD6F18">
      <w:pPr>
        <w:rPr>
          <w:rFonts w:cs="Arial"/>
          <w:i/>
          <w:iCs/>
          <w:szCs w:val="22"/>
        </w:rPr>
      </w:pPr>
      <w:r w:rsidRPr="009D7E99">
        <w:rPr>
          <w:rFonts w:cs="Arial"/>
          <w:szCs w:val="22"/>
        </w:rPr>
        <w:t>BS EN 16583:2015</w:t>
      </w:r>
      <w:r>
        <w:rPr>
          <w:rFonts w:cs="Arial"/>
          <w:szCs w:val="22"/>
        </w:rPr>
        <w:t xml:space="preserve"> has been </w:t>
      </w:r>
      <w:r w:rsidR="00C9637F">
        <w:rPr>
          <w:rFonts w:cs="Arial"/>
          <w:szCs w:val="22"/>
        </w:rPr>
        <w:t>succeeded</w:t>
      </w:r>
      <w:r>
        <w:rPr>
          <w:rFonts w:cs="Arial"/>
          <w:szCs w:val="22"/>
        </w:rPr>
        <w:t xml:space="preserve"> by </w:t>
      </w:r>
      <w:r w:rsidR="00CD6F18" w:rsidRPr="00CD6F18">
        <w:rPr>
          <w:rFonts w:cs="Arial"/>
          <w:i/>
          <w:iCs/>
          <w:szCs w:val="22"/>
        </w:rPr>
        <w:t>BS EN 16583:</w:t>
      </w:r>
      <w:r w:rsidR="00CD6F18" w:rsidRPr="00105687">
        <w:rPr>
          <w:rFonts w:cs="Arial"/>
          <w:b/>
          <w:bCs/>
          <w:i/>
          <w:iCs/>
          <w:szCs w:val="22"/>
        </w:rPr>
        <w:t>2022</w:t>
      </w:r>
      <w:r w:rsidR="00CD6F18" w:rsidRPr="00CD6F18">
        <w:rPr>
          <w:rFonts w:cs="Arial"/>
          <w:i/>
          <w:iCs/>
          <w:szCs w:val="22"/>
        </w:rPr>
        <w:t xml:space="preserve"> Heat exchangers. Hydronic room fan coils units. Determination of the sound power level</w:t>
      </w:r>
    </w:p>
    <w:p w14:paraId="2F81D493" w14:textId="77777777" w:rsidR="005C2C74" w:rsidRDefault="005C2C74" w:rsidP="008540BA">
      <w:pPr>
        <w:rPr>
          <w:rFonts w:cs="Arial"/>
          <w:szCs w:val="22"/>
        </w:rPr>
      </w:pPr>
    </w:p>
    <w:p w14:paraId="7495E479" w14:textId="21626BD5" w:rsidR="005C2C74" w:rsidRDefault="005C2C74" w:rsidP="008540BA">
      <w:pPr>
        <w:rPr>
          <w:rFonts w:cs="Arial"/>
          <w:szCs w:val="22"/>
        </w:rPr>
      </w:pPr>
      <w:r>
        <w:rPr>
          <w:rFonts w:cs="Arial"/>
          <w:szCs w:val="22"/>
        </w:rPr>
        <w:t>AG offered to do a survey and amend the FCU Group’s listing.</w:t>
      </w:r>
    </w:p>
    <w:p w14:paraId="6305A367" w14:textId="77777777" w:rsidR="00747910" w:rsidRDefault="00747910" w:rsidP="008540BA">
      <w:pPr>
        <w:rPr>
          <w:rFonts w:cs="Arial"/>
          <w:szCs w:val="22"/>
        </w:rPr>
      </w:pPr>
    </w:p>
    <w:p w14:paraId="2F83B84B" w14:textId="42C6D1A9" w:rsidR="00747910" w:rsidRDefault="0010265E" w:rsidP="008540BA">
      <w:pPr>
        <w:rPr>
          <w:rFonts w:cs="Arial"/>
          <w:szCs w:val="22"/>
        </w:rPr>
      </w:pPr>
      <w:r>
        <w:rPr>
          <w:rFonts w:cs="Arial"/>
          <w:szCs w:val="22"/>
        </w:rPr>
        <w:t xml:space="preserve">There was a discussion on acoustics.  </w:t>
      </w:r>
      <w:r w:rsidR="00772F59">
        <w:rPr>
          <w:rFonts w:cs="Arial"/>
          <w:szCs w:val="22"/>
        </w:rPr>
        <w:t xml:space="preserve">BT asked </w:t>
      </w:r>
      <w:r w:rsidR="00250555">
        <w:rPr>
          <w:rFonts w:cs="Arial"/>
          <w:szCs w:val="22"/>
        </w:rPr>
        <w:t xml:space="preserve">if members thought a generic document </w:t>
      </w:r>
      <w:r w:rsidR="00772F59">
        <w:rPr>
          <w:rFonts w:cs="Arial"/>
          <w:szCs w:val="22"/>
        </w:rPr>
        <w:t>including a typical calculation would be helpful to contractors.</w:t>
      </w:r>
      <w:r w:rsidR="00AA59E0">
        <w:rPr>
          <w:rFonts w:cs="Arial"/>
          <w:szCs w:val="22"/>
        </w:rPr>
        <w:t xml:space="preserve">  It was felt it would be useful.</w:t>
      </w:r>
    </w:p>
    <w:p w14:paraId="02EE1E1C" w14:textId="77777777" w:rsidR="0094287F" w:rsidRDefault="0094287F" w:rsidP="008540BA">
      <w:pPr>
        <w:rPr>
          <w:rFonts w:cs="Arial"/>
          <w:szCs w:val="22"/>
        </w:rPr>
      </w:pPr>
    </w:p>
    <w:p w14:paraId="6C14FFFA" w14:textId="23E33E20" w:rsidR="0094287F" w:rsidRDefault="0094287F" w:rsidP="008540BA">
      <w:pPr>
        <w:rPr>
          <w:rFonts w:cs="Arial"/>
          <w:szCs w:val="22"/>
        </w:rPr>
      </w:pPr>
      <w:r>
        <w:rPr>
          <w:rFonts w:cs="Arial"/>
          <w:szCs w:val="22"/>
        </w:rPr>
        <w:t xml:space="preserve">BT, AG, </w:t>
      </w:r>
      <w:r w:rsidR="00367090">
        <w:rPr>
          <w:rFonts w:cs="Arial"/>
          <w:szCs w:val="22"/>
        </w:rPr>
        <w:t xml:space="preserve">JT offered to draft a simple document for members to review.  CY suggested it could then be promoted </w:t>
      </w:r>
      <w:r w:rsidR="00355177">
        <w:rPr>
          <w:rFonts w:cs="Arial"/>
          <w:szCs w:val="22"/>
        </w:rPr>
        <w:t>via LinkedIn.</w:t>
      </w:r>
    </w:p>
    <w:p w14:paraId="16897CD4" w14:textId="77777777" w:rsidR="004C0CC0" w:rsidRDefault="004C0CC0" w:rsidP="008540BA">
      <w:pPr>
        <w:rPr>
          <w:rFonts w:cs="Arial"/>
          <w:szCs w:val="22"/>
        </w:rPr>
      </w:pPr>
    </w:p>
    <w:p w14:paraId="5C4F7339" w14:textId="77777777" w:rsidR="003932C9" w:rsidRPr="003E3169" w:rsidRDefault="003932C9" w:rsidP="008540BA">
      <w:pPr>
        <w:rPr>
          <w:rFonts w:cs="Arial"/>
          <w:szCs w:val="22"/>
        </w:rPr>
      </w:pPr>
    </w:p>
    <w:p w14:paraId="34765C91" w14:textId="3A2339FD" w:rsidR="003F7867" w:rsidRPr="003E3169" w:rsidRDefault="004A0D25" w:rsidP="008540BA">
      <w:pPr>
        <w:rPr>
          <w:rFonts w:cs="Arial"/>
          <w:b/>
          <w:szCs w:val="22"/>
        </w:rPr>
      </w:pPr>
      <w:r>
        <w:rPr>
          <w:rFonts w:cs="Arial"/>
          <w:b/>
          <w:szCs w:val="22"/>
        </w:rPr>
        <w:t>7</w:t>
      </w:r>
      <w:r w:rsidR="00090AE2" w:rsidRPr="003E3169">
        <w:rPr>
          <w:rFonts w:cs="Arial"/>
          <w:b/>
          <w:szCs w:val="22"/>
        </w:rPr>
        <w:tab/>
      </w:r>
      <w:r w:rsidR="003F7867" w:rsidRPr="003E3169">
        <w:rPr>
          <w:rFonts w:cs="Arial"/>
          <w:b/>
          <w:szCs w:val="22"/>
        </w:rPr>
        <w:t>Fact sheets</w:t>
      </w:r>
      <w:r w:rsidR="00E96BD1">
        <w:rPr>
          <w:rFonts w:cs="Arial"/>
          <w:b/>
          <w:szCs w:val="22"/>
        </w:rPr>
        <w:t xml:space="preserve"> / guidance</w:t>
      </w:r>
    </w:p>
    <w:p w14:paraId="055B5CEE" w14:textId="1D08CA3D" w:rsidR="008633AF" w:rsidRDefault="008633AF" w:rsidP="008540BA">
      <w:pPr>
        <w:rPr>
          <w:rFonts w:cs="Arial"/>
          <w:szCs w:val="22"/>
        </w:rPr>
      </w:pPr>
    </w:p>
    <w:p w14:paraId="700941F9" w14:textId="238E714A" w:rsidR="006B2755" w:rsidRDefault="006B2755" w:rsidP="008540BA">
      <w:pPr>
        <w:rPr>
          <w:rFonts w:cs="Arial"/>
          <w:szCs w:val="22"/>
        </w:rPr>
      </w:pPr>
      <w:r>
        <w:rPr>
          <w:rFonts w:cs="Arial"/>
          <w:szCs w:val="22"/>
        </w:rPr>
        <w:t>7.1</w:t>
      </w:r>
      <w:r>
        <w:rPr>
          <w:rFonts w:cs="Arial"/>
          <w:szCs w:val="22"/>
        </w:rPr>
        <w:tab/>
        <w:t xml:space="preserve">Review of </w:t>
      </w:r>
      <w:r w:rsidR="008C785E">
        <w:rPr>
          <w:rFonts w:cs="Arial"/>
          <w:szCs w:val="22"/>
        </w:rPr>
        <w:t>FCU Group website and all its documents</w:t>
      </w:r>
    </w:p>
    <w:p w14:paraId="3B0AB222" w14:textId="77777777" w:rsidR="006B2755" w:rsidRDefault="006B2755" w:rsidP="008540BA">
      <w:pPr>
        <w:rPr>
          <w:rFonts w:cs="Arial"/>
          <w:szCs w:val="22"/>
        </w:rPr>
      </w:pPr>
    </w:p>
    <w:p w14:paraId="33293ACB" w14:textId="77777777" w:rsidR="002605FA" w:rsidRDefault="003D3F55">
      <w:pPr>
        <w:rPr>
          <w:rFonts w:cs="Arial"/>
          <w:szCs w:val="22"/>
        </w:rPr>
      </w:pPr>
      <w:r>
        <w:rPr>
          <w:rFonts w:cs="Arial"/>
          <w:szCs w:val="22"/>
        </w:rPr>
        <w:t>Following approval of the new FCU Group logo in July</w:t>
      </w:r>
      <w:r w:rsidR="00706672">
        <w:rPr>
          <w:rFonts w:cs="Arial"/>
          <w:szCs w:val="22"/>
        </w:rPr>
        <w:t xml:space="preserve"> 22</w:t>
      </w:r>
      <w:r>
        <w:rPr>
          <w:rFonts w:cs="Arial"/>
          <w:szCs w:val="22"/>
        </w:rPr>
        <w:t xml:space="preserve">, the chair </w:t>
      </w:r>
      <w:r w:rsidR="00EC183E">
        <w:rPr>
          <w:rFonts w:cs="Arial"/>
          <w:szCs w:val="22"/>
        </w:rPr>
        <w:t>did</w:t>
      </w:r>
      <w:r>
        <w:rPr>
          <w:rFonts w:cs="Arial"/>
          <w:szCs w:val="22"/>
        </w:rPr>
        <w:t xml:space="preserve"> a complete review </w:t>
      </w:r>
      <w:r w:rsidR="00706672">
        <w:rPr>
          <w:rFonts w:cs="Arial"/>
          <w:szCs w:val="22"/>
        </w:rPr>
        <w:t xml:space="preserve">in 2022 </w:t>
      </w:r>
      <w:r>
        <w:rPr>
          <w:rFonts w:cs="Arial"/>
          <w:szCs w:val="22"/>
        </w:rPr>
        <w:t>and update</w:t>
      </w:r>
      <w:r w:rsidR="00845F62">
        <w:rPr>
          <w:rFonts w:cs="Arial"/>
          <w:szCs w:val="22"/>
        </w:rPr>
        <w:t>d</w:t>
      </w:r>
      <w:r>
        <w:rPr>
          <w:rFonts w:cs="Arial"/>
          <w:szCs w:val="22"/>
        </w:rPr>
        <w:t xml:space="preserve"> both </w:t>
      </w:r>
      <w:r w:rsidR="009D3B3B">
        <w:rPr>
          <w:rFonts w:cs="Arial"/>
          <w:szCs w:val="22"/>
        </w:rPr>
        <w:t xml:space="preserve">the text of the FCU Group website and </w:t>
      </w:r>
      <w:proofErr w:type="gramStart"/>
      <w:r w:rsidR="009D3B3B">
        <w:rPr>
          <w:rFonts w:cs="Arial"/>
          <w:szCs w:val="22"/>
        </w:rPr>
        <w:t>all of</w:t>
      </w:r>
      <w:proofErr w:type="gramEnd"/>
      <w:r w:rsidR="009D3B3B">
        <w:rPr>
          <w:rFonts w:cs="Arial"/>
          <w:szCs w:val="22"/>
        </w:rPr>
        <w:t xml:space="preserve"> the downloads, which now have the new logo and disclaimer.</w:t>
      </w:r>
    </w:p>
    <w:p w14:paraId="5A246A5B" w14:textId="51E0ABBC" w:rsidR="002605FA" w:rsidRDefault="002605FA">
      <w:pPr>
        <w:rPr>
          <w:rFonts w:cs="Arial"/>
          <w:szCs w:val="22"/>
        </w:rPr>
      </w:pPr>
      <w:r>
        <w:rPr>
          <w:rFonts w:cs="Arial"/>
          <w:szCs w:val="22"/>
        </w:rPr>
        <w:br w:type="page"/>
      </w:r>
    </w:p>
    <w:p w14:paraId="496993EA" w14:textId="77777777" w:rsidR="003D3F55" w:rsidRDefault="003D3F55" w:rsidP="008540BA">
      <w:pPr>
        <w:rPr>
          <w:rFonts w:cs="Arial"/>
          <w:szCs w:val="22"/>
        </w:rPr>
      </w:pPr>
    </w:p>
    <w:p w14:paraId="61FF9E7C" w14:textId="77777777" w:rsidR="004C0CC0" w:rsidRDefault="004C0CC0">
      <w:pPr>
        <w:rPr>
          <w:rFonts w:cs="Arial"/>
          <w:bCs/>
          <w:szCs w:val="22"/>
        </w:rPr>
      </w:pPr>
    </w:p>
    <w:p w14:paraId="670B47BE" w14:textId="77777777" w:rsidR="00F06421" w:rsidRDefault="00F06421">
      <w:pPr>
        <w:rPr>
          <w:rFonts w:cs="Arial"/>
          <w:bCs/>
          <w:szCs w:val="22"/>
        </w:rPr>
      </w:pPr>
    </w:p>
    <w:p w14:paraId="03A221C9" w14:textId="52271293" w:rsidR="005506A5" w:rsidRPr="003E3169" w:rsidRDefault="004A0D25" w:rsidP="008540BA">
      <w:pPr>
        <w:rPr>
          <w:rFonts w:cs="Arial"/>
          <w:b/>
          <w:szCs w:val="22"/>
        </w:rPr>
      </w:pPr>
      <w:r>
        <w:rPr>
          <w:rFonts w:cs="Arial"/>
          <w:b/>
          <w:szCs w:val="22"/>
        </w:rPr>
        <w:t>8</w:t>
      </w:r>
      <w:r w:rsidR="0048228F" w:rsidRPr="003E3169">
        <w:rPr>
          <w:rFonts w:cs="Arial"/>
          <w:b/>
          <w:szCs w:val="22"/>
        </w:rPr>
        <w:tab/>
        <w:t>Publicity</w:t>
      </w:r>
    </w:p>
    <w:p w14:paraId="7DF6DD94" w14:textId="77777777" w:rsidR="00E640B8" w:rsidRPr="003E3169" w:rsidRDefault="00E640B8" w:rsidP="008540BA">
      <w:pPr>
        <w:rPr>
          <w:rFonts w:cs="Arial"/>
          <w:szCs w:val="22"/>
        </w:rPr>
      </w:pPr>
    </w:p>
    <w:p w14:paraId="029F7480" w14:textId="6EDC3021" w:rsidR="00522C2F" w:rsidRPr="008A0964" w:rsidRDefault="004A0D25" w:rsidP="008540BA">
      <w:pPr>
        <w:rPr>
          <w:rFonts w:cs="Arial"/>
          <w:b/>
          <w:bCs/>
          <w:szCs w:val="22"/>
          <w:lang w:val="fr-FR"/>
        </w:rPr>
      </w:pPr>
      <w:r w:rsidRPr="008A0964">
        <w:rPr>
          <w:rFonts w:cs="Arial"/>
          <w:b/>
          <w:bCs/>
          <w:szCs w:val="22"/>
          <w:lang w:val="fr-FR"/>
        </w:rPr>
        <w:t>8</w:t>
      </w:r>
      <w:r w:rsidR="001F1A5C" w:rsidRPr="008A0964">
        <w:rPr>
          <w:rFonts w:cs="Arial"/>
          <w:b/>
          <w:bCs/>
          <w:szCs w:val="22"/>
          <w:lang w:val="fr-FR"/>
        </w:rPr>
        <w:t>.1</w:t>
      </w:r>
      <w:r w:rsidR="001F1A5C" w:rsidRPr="008A0964">
        <w:rPr>
          <w:rFonts w:cs="Arial"/>
          <w:b/>
          <w:bCs/>
          <w:szCs w:val="22"/>
          <w:lang w:val="fr-FR"/>
        </w:rPr>
        <w:tab/>
      </w:r>
      <w:r w:rsidR="005E11AE" w:rsidRPr="008A0964">
        <w:rPr>
          <w:rFonts w:cs="Arial"/>
          <w:b/>
          <w:bCs/>
          <w:szCs w:val="22"/>
          <w:lang w:val="fr-FR"/>
        </w:rPr>
        <w:t>Web page</w:t>
      </w:r>
      <w:r w:rsidR="00766CFE" w:rsidRPr="008A0964">
        <w:rPr>
          <w:rFonts w:cs="Arial"/>
          <w:b/>
          <w:bCs/>
          <w:szCs w:val="22"/>
          <w:lang w:val="fr-FR"/>
        </w:rPr>
        <w:t xml:space="preserve"> – </w:t>
      </w:r>
      <w:hyperlink r:id="rId14" w:history="1">
        <w:r w:rsidR="00F8013E" w:rsidRPr="008A0964">
          <w:rPr>
            <w:rStyle w:val="Hyperlink"/>
            <w:rFonts w:cs="Arial"/>
            <w:b/>
            <w:bCs/>
            <w:szCs w:val="22"/>
            <w:lang w:val="fr-FR"/>
          </w:rPr>
          <w:t>www.feta.co.uk/fancoil</w:t>
        </w:r>
      </w:hyperlink>
      <w:r w:rsidR="00F8013E" w:rsidRPr="008A0964">
        <w:rPr>
          <w:rFonts w:cs="Arial"/>
          <w:b/>
          <w:bCs/>
          <w:szCs w:val="22"/>
          <w:lang w:val="fr-FR"/>
        </w:rPr>
        <w:t xml:space="preserve"> </w:t>
      </w:r>
    </w:p>
    <w:p w14:paraId="3C2ED190" w14:textId="77777777" w:rsidR="006C1C48" w:rsidRDefault="006C1C48" w:rsidP="008633AF">
      <w:pPr>
        <w:rPr>
          <w:rFonts w:cs="Arial"/>
          <w:szCs w:val="22"/>
          <w:lang w:val="en-US"/>
        </w:rPr>
      </w:pPr>
    </w:p>
    <w:p w14:paraId="6504B05B" w14:textId="23514D16" w:rsidR="008633AF" w:rsidRPr="003E3169" w:rsidRDefault="006C1C48" w:rsidP="008633AF">
      <w:pPr>
        <w:rPr>
          <w:rFonts w:cs="Arial"/>
          <w:szCs w:val="22"/>
          <w:lang w:val="en-US"/>
        </w:rPr>
      </w:pPr>
      <w:r>
        <w:rPr>
          <w:rFonts w:cs="Arial"/>
          <w:szCs w:val="22"/>
          <w:lang w:val="en-US"/>
        </w:rPr>
        <w:t>M</w:t>
      </w:r>
      <w:r w:rsidR="008633AF" w:rsidRPr="003E3169">
        <w:rPr>
          <w:rFonts w:cs="Arial"/>
          <w:szCs w:val="22"/>
          <w:lang w:val="en-US"/>
        </w:rPr>
        <w:t xml:space="preserve">embers </w:t>
      </w:r>
      <w:r>
        <w:rPr>
          <w:rFonts w:cs="Arial"/>
          <w:szCs w:val="22"/>
          <w:lang w:val="en-US"/>
        </w:rPr>
        <w:t xml:space="preserve">are </w:t>
      </w:r>
      <w:r w:rsidR="004A0D25">
        <w:rPr>
          <w:rFonts w:cs="Arial"/>
          <w:szCs w:val="22"/>
          <w:lang w:val="en-US"/>
        </w:rPr>
        <w:t xml:space="preserve">reminded to </w:t>
      </w:r>
      <w:r w:rsidR="008633AF" w:rsidRPr="003E3169">
        <w:rPr>
          <w:rFonts w:cs="Arial"/>
          <w:szCs w:val="22"/>
          <w:lang w:val="en-US"/>
        </w:rPr>
        <w:t xml:space="preserve">promote the </w:t>
      </w:r>
      <w:r w:rsidRPr="003E3169">
        <w:rPr>
          <w:rFonts w:cs="Arial"/>
          <w:szCs w:val="22"/>
          <w:lang w:val="en-US"/>
        </w:rPr>
        <w:t>fan coil</w:t>
      </w:r>
      <w:r w:rsidR="008633AF" w:rsidRPr="003E3169">
        <w:rPr>
          <w:rFonts w:cs="Arial"/>
          <w:szCs w:val="22"/>
          <w:lang w:val="en-US"/>
        </w:rPr>
        <w:t xml:space="preserve"> website to their clients</w:t>
      </w:r>
      <w:r>
        <w:rPr>
          <w:rFonts w:cs="Arial"/>
          <w:szCs w:val="22"/>
          <w:lang w:val="en-US"/>
        </w:rPr>
        <w:t>.</w:t>
      </w:r>
      <w:r w:rsidR="004A0D25">
        <w:rPr>
          <w:rFonts w:cs="Arial"/>
          <w:szCs w:val="22"/>
          <w:lang w:val="en-US"/>
        </w:rPr>
        <w:t xml:space="preserve">  And members should routinely check their own company details on </w:t>
      </w:r>
      <w:hyperlink r:id="rId15" w:history="1">
        <w:r w:rsidR="00D547E4" w:rsidRPr="00A64B95">
          <w:rPr>
            <w:rStyle w:val="Hyperlink"/>
            <w:rFonts w:cs="Arial"/>
            <w:szCs w:val="22"/>
            <w:lang w:val="en-US"/>
          </w:rPr>
          <w:t>www.feta.co.uk/associations/hevac/specialist-groups/fcu-group-members</w:t>
        </w:r>
      </w:hyperlink>
      <w:r w:rsidR="00D547E4">
        <w:rPr>
          <w:rFonts w:cs="Arial"/>
          <w:szCs w:val="22"/>
          <w:lang w:val="en-US"/>
        </w:rPr>
        <w:t xml:space="preserve">. </w:t>
      </w:r>
    </w:p>
    <w:p w14:paraId="6824D564" w14:textId="5836D068" w:rsidR="008633AF" w:rsidRDefault="008633AF" w:rsidP="008633AF">
      <w:pPr>
        <w:rPr>
          <w:rFonts w:cs="Arial"/>
          <w:szCs w:val="22"/>
          <w:lang w:val="fr-FR"/>
        </w:rPr>
      </w:pPr>
    </w:p>
    <w:p w14:paraId="0321568A" w14:textId="51E38B2D" w:rsidR="00704C3F" w:rsidRDefault="00704C3F" w:rsidP="008633AF">
      <w:pPr>
        <w:rPr>
          <w:rFonts w:cs="Arial"/>
          <w:szCs w:val="22"/>
        </w:rPr>
      </w:pPr>
      <w:r w:rsidRPr="002C7E95">
        <w:rPr>
          <w:rFonts w:cs="Arial"/>
          <w:szCs w:val="22"/>
        </w:rPr>
        <w:t>FETA is currently doing a project with the web-designer to update the FETA website, so</w:t>
      </w:r>
      <w:r w:rsidR="002C7E95">
        <w:rPr>
          <w:rFonts w:cs="Arial"/>
          <w:szCs w:val="22"/>
        </w:rPr>
        <w:t xml:space="preserve"> i</w:t>
      </w:r>
      <w:r w:rsidRPr="002C7E95">
        <w:rPr>
          <w:rFonts w:cs="Arial"/>
          <w:szCs w:val="22"/>
        </w:rPr>
        <w:t xml:space="preserve">t is important that as much of the current </w:t>
      </w:r>
      <w:r w:rsidR="002C7E95">
        <w:rPr>
          <w:rFonts w:cs="Arial"/>
          <w:szCs w:val="22"/>
        </w:rPr>
        <w:t>content is up to date.</w:t>
      </w:r>
    </w:p>
    <w:p w14:paraId="147CB8FE" w14:textId="77777777" w:rsidR="00396C7C" w:rsidRDefault="00396C7C" w:rsidP="008633AF">
      <w:pPr>
        <w:rPr>
          <w:rFonts w:cs="Arial"/>
          <w:szCs w:val="22"/>
        </w:rPr>
      </w:pPr>
    </w:p>
    <w:p w14:paraId="2CDF07C6" w14:textId="77777777" w:rsidR="004C0CC0" w:rsidRDefault="004C0CC0" w:rsidP="008633AF">
      <w:pPr>
        <w:rPr>
          <w:rFonts w:cs="Arial"/>
          <w:szCs w:val="22"/>
        </w:rPr>
      </w:pPr>
    </w:p>
    <w:p w14:paraId="641B38D3" w14:textId="77777777" w:rsidR="004C0CC0" w:rsidRDefault="004C0CC0" w:rsidP="008633AF">
      <w:pPr>
        <w:rPr>
          <w:rFonts w:cs="Arial"/>
          <w:szCs w:val="22"/>
        </w:rPr>
      </w:pPr>
    </w:p>
    <w:p w14:paraId="7873395B" w14:textId="309D8386" w:rsidR="00396C7C" w:rsidRPr="008A0964" w:rsidRDefault="006D0120" w:rsidP="008633AF">
      <w:pPr>
        <w:rPr>
          <w:rFonts w:cs="Arial"/>
          <w:b/>
          <w:bCs/>
          <w:szCs w:val="22"/>
        </w:rPr>
      </w:pPr>
      <w:r w:rsidRPr="008A0964">
        <w:rPr>
          <w:rFonts w:cs="Arial"/>
          <w:b/>
          <w:bCs/>
          <w:szCs w:val="22"/>
        </w:rPr>
        <w:t>8.2</w:t>
      </w:r>
      <w:r w:rsidRPr="008A0964">
        <w:rPr>
          <w:rFonts w:cs="Arial"/>
          <w:b/>
          <w:bCs/>
          <w:szCs w:val="22"/>
        </w:rPr>
        <w:tab/>
        <w:t>LinkedIn</w:t>
      </w:r>
    </w:p>
    <w:p w14:paraId="091F0FE7" w14:textId="77777777" w:rsidR="006D0120" w:rsidRDefault="006D0120" w:rsidP="008633AF">
      <w:pPr>
        <w:rPr>
          <w:rFonts w:cs="Arial"/>
          <w:szCs w:val="22"/>
        </w:rPr>
      </w:pPr>
    </w:p>
    <w:p w14:paraId="47D6DEBD" w14:textId="23FDB9B8" w:rsidR="006D0120" w:rsidRPr="002C7E95" w:rsidRDefault="006D0120" w:rsidP="008633AF">
      <w:pPr>
        <w:rPr>
          <w:rFonts w:cs="Arial"/>
          <w:szCs w:val="22"/>
        </w:rPr>
      </w:pPr>
      <w:r>
        <w:rPr>
          <w:rFonts w:cs="Arial"/>
          <w:szCs w:val="22"/>
        </w:rPr>
        <w:t>Any Fan Coil postings required for the FETA LinkedIn site?</w:t>
      </w:r>
    </w:p>
    <w:p w14:paraId="49E5FEB9" w14:textId="77777777" w:rsidR="007E434E" w:rsidRPr="00D54A0C" w:rsidRDefault="007E434E" w:rsidP="008633AF">
      <w:pPr>
        <w:rPr>
          <w:rFonts w:cs="Arial"/>
          <w:szCs w:val="22"/>
        </w:rPr>
      </w:pPr>
    </w:p>
    <w:p w14:paraId="43C65CA5" w14:textId="7E722AE4" w:rsidR="00F243C9" w:rsidRPr="00D54A0C" w:rsidRDefault="00C03E11" w:rsidP="008540BA">
      <w:pPr>
        <w:rPr>
          <w:rFonts w:cs="Arial"/>
          <w:szCs w:val="22"/>
        </w:rPr>
      </w:pPr>
      <w:r w:rsidRPr="00D54A0C">
        <w:rPr>
          <w:rFonts w:cs="Arial"/>
          <w:szCs w:val="22"/>
        </w:rPr>
        <w:t xml:space="preserve">CY said we can ask our PR company </w:t>
      </w:r>
      <w:r w:rsidR="00D54A0C" w:rsidRPr="00D54A0C">
        <w:rPr>
          <w:rFonts w:cs="Arial"/>
          <w:szCs w:val="22"/>
        </w:rPr>
        <w:t xml:space="preserve">to do any relevant </w:t>
      </w:r>
      <w:r w:rsidR="00D54A0C">
        <w:rPr>
          <w:rFonts w:cs="Arial"/>
          <w:szCs w:val="22"/>
        </w:rPr>
        <w:t>postings.</w:t>
      </w:r>
    </w:p>
    <w:p w14:paraId="113DF2E1" w14:textId="77777777" w:rsidR="004C0CC0" w:rsidRPr="00D54A0C" w:rsidRDefault="004C0CC0" w:rsidP="008540BA">
      <w:pPr>
        <w:rPr>
          <w:rFonts w:cs="Arial"/>
          <w:szCs w:val="22"/>
        </w:rPr>
      </w:pPr>
    </w:p>
    <w:p w14:paraId="3171988B" w14:textId="77777777" w:rsidR="004C0CC0" w:rsidRPr="00D54A0C" w:rsidRDefault="004C0CC0" w:rsidP="008540BA">
      <w:pPr>
        <w:rPr>
          <w:rFonts w:cs="Arial"/>
          <w:szCs w:val="22"/>
        </w:rPr>
      </w:pPr>
    </w:p>
    <w:p w14:paraId="2BDD05ED" w14:textId="79989492" w:rsidR="005506A5" w:rsidRPr="003E3169" w:rsidRDefault="008E74EC" w:rsidP="008540BA">
      <w:pPr>
        <w:rPr>
          <w:rFonts w:cs="Arial"/>
          <w:b/>
          <w:szCs w:val="22"/>
        </w:rPr>
      </w:pPr>
      <w:r>
        <w:rPr>
          <w:rFonts w:cs="Arial"/>
          <w:b/>
          <w:szCs w:val="22"/>
        </w:rPr>
        <w:t>9</w:t>
      </w:r>
      <w:r w:rsidR="00994878" w:rsidRPr="003E3169">
        <w:rPr>
          <w:rFonts w:cs="Arial"/>
          <w:b/>
          <w:szCs w:val="22"/>
        </w:rPr>
        <w:tab/>
      </w:r>
      <w:r w:rsidR="00921B65" w:rsidRPr="003E3169">
        <w:rPr>
          <w:rFonts w:cs="Arial"/>
          <w:b/>
          <w:szCs w:val="22"/>
        </w:rPr>
        <w:t xml:space="preserve">Date of </w:t>
      </w:r>
      <w:r w:rsidR="00DD41DC" w:rsidRPr="003E3169">
        <w:rPr>
          <w:rFonts w:cs="Arial"/>
          <w:b/>
          <w:szCs w:val="22"/>
        </w:rPr>
        <w:t xml:space="preserve">meetings </w:t>
      </w:r>
      <w:r w:rsidR="00DD41DC">
        <w:rPr>
          <w:rFonts w:cs="Arial"/>
          <w:b/>
          <w:szCs w:val="22"/>
        </w:rPr>
        <w:t xml:space="preserve">in </w:t>
      </w:r>
      <w:r w:rsidR="00634959" w:rsidRPr="003E3169">
        <w:rPr>
          <w:rFonts w:cs="Arial"/>
          <w:b/>
          <w:szCs w:val="22"/>
        </w:rPr>
        <w:t>20</w:t>
      </w:r>
      <w:r w:rsidR="00E86938" w:rsidRPr="003E3169">
        <w:rPr>
          <w:rFonts w:cs="Arial"/>
          <w:b/>
          <w:szCs w:val="22"/>
        </w:rPr>
        <w:t>2</w:t>
      </w:r>
      <w:r w:rsidR="008C785E">
        <w:rPr>
          <w:rFonts w:cs="Arial"/>
          <w:b/>
          <w:szCs w:val="22"/>
        </w:rPr>
        <w:t>3</w:t>
      </w:r>
    </w:p>
    <w:p w14:paraId="593922B9" w14:textId="77777777" w:rsidR="007C412B" w:rsidRPr="003E3169" w:rsidRDefault="007C412B" w:rsidP="008540BA">
      <w:pPr>
        <w:rPr>
          <w:rFonts w:cs="Arial"/>
          <w:szCs w:val="22"/>
        </w:rPr>
      </w:pPr>
    </w:p>
    <w:p w14:paraId="729AB72B" w14:textId="0B3647CE" w:rsidR="00EB7FBD" w:rsidRDefault="00A0011A" w:rsidP="00913935">
      <w:pPr>
        <w:ind w:right="-711"/>
        <w:rPr>
          <w:rFonts w:cs="Arial"/>
          <w:szCs w:val="22"/>
        </w:rPr>
      </w:pPr>
      <w:bookmarkStart w:id="3" w:name="_Hlk93913657"/>
      <w:r w:rsidRPr="001D307F">
        <w:rPr>
          <w:rFonts w:cs="Arial"/>
          <w:b/>
          <w:bCs/>
          <w:szCs w:val="22"/>
        </w:rPr>
        <w:t>Tuesday 21 November</w:t>
      </w:r>
      <w:r w:rsidR="00EA4273">
        <w:rPr>
          <w:rFonts w:cs="Arial"/>
          <w:b/>
          <w:bCs/>
          <w:szCs w:val="22"/>
        </w:rPr>
        <w:tab/>
        <w:t xml:space="preserve">Possibly at </w:t>
      </w:r>
      <w:r w:rsidR="00913935" w:rsidRPr="00913935">
        <w:rPr>
          <w:rFonts w:cs="Arial"/>
          <w:b/>
          <w:bCs/>
          <w:szCs w:val="22"/>
        </w:rPr>
        <w:t>LG Electronics UK Ltd</w:t>
      </w:r>
      <w:r w:rsidR="00EA4273">
        <w:rPr>
          <w:rFonts w:cs="Arial"/>
          <w:b/>
          <w:bCs/>
          <w:szCs w:val="22"/>
        </w:rPr>
        <w:t xml:space="preserve"> in </w:t>
      </w:r>
      <w:r w:rsidR="00913935">
        <w:rPr>
          <w:rFonts w:cs="Arial"/>
          <w:b/>
          <w:bCs/>
          <w:szCs w:val="22"/>
        </w:rPr>
        <w:t>Weybridge (see item 10.4)</w:t>
      </w:r>
    </w:p>
    <w:p w14:paraId="62D275D5" w14:textId="77777777" w:rsidR="00A0011A" w:rsidRDefault="00A0011A" w:rsidP="00C07D3F">
      <w:pPr>
        <w:rPr>
          <w:rFonts w:cs="Arial"/>
          <w:szCs w:val="22"/>
        </w:rPr>
      </w:pPr>
    </w:p>
    <w:p w14:paraId="535E277D" w14:textId="20F2038D" w:rsidR="00215199" w:rsidRDefault="00215199" w:rsidP="00C07D3F">
      <w:pPr>
        <w:rPr>
          <w:rFonts w:cs="Arial"/>
          <w:szCs w:val="22"/>
        </w:rPr>
      </w:pPr>
      <w:r>
        <w:rPr>
          <w:rFonts w:cs="Arial"/>
          <w:szCs w:val="22"/>
        </w:rPr>
        <w:t xml:space="preserve">Members were asked </w:t>
      </w:r>
      <w:r w:rsidR="00CA129B">
        <w:rPr>
          <w:rFonts w:cs="Arial"/>
          <w:szCs w:val="22"/>
        </w:rPr>
        <w:t xml:space="preserve">what they felt about the </w:t>
      </w:r>
      <w:r w:rsidR="00156475">
        <w:rPr>
          <w:rFonts w:cs="Arial"/>
          <w:szCs w:val="22"/>
        </w:rPr>
        <w:t>face-to-face</w:t>
      </w:r>
      <w:r w:rsidR="00CA129B">
        <w:rPr>
          <w:rFonts w:cs="Arial"/>
          <w:szCs w:val="22"/>
        </w:rPr>
        <w:t xml:space="preserve"> meeting that we held today.  </w:t>
      </w:r>
      <w:r w:rsidR="00156475">
        <w:rPr>
          <w:rFonts w:cs="Arial"/>
          <w:szCs w:val="22"/>
        </w:rPr>
        <w:t xml:space="preserve">People were in favour of getting more back to </w:t>
      </w:r>
      <w:r w:rsidR="00D3439F">
        <w:rPr>
          <w:rFonts w:cs="Arial"/>
          <w:szCs w:val="22"/>
        </w:rPr>
        <w:t>“normal” with people attending in the room, with the benefit of being able to network before and after the meeting.</w:t>
      </w:r>
    </w:p>
    <w:p w14:paraId="37A15AB2" w14:textId="77777777" w:rsidR="00215199" w:rsidRDefault="00215199" w:rsidP="00C07D3F">
      <w:pPr>
        <w:rPr>
          <w:rFonts w:cs="Arial"/>
          <w:szCs w:val="22"/>
        </w:rPr>
      </w:pPr>
    </w:p>
    <w:p w14:paraId="69387542" w14:textId="11D0C996" w:rsidR="006D4158" w:rsidRDefault="006D4158" w:rsidP="00BE62C0">
      <w:pPr>
        <w:rPr>
          <w:rFonts w:cs="Arial"/>
          <w:szCs w:val="22"/>
        </w:rPr>
      </w:pPr>
    </w:p>
    <w:p w14:paraId="39CA17EC" w14:textId="77777777" w:rsidR="006C6B6C" w:rsidRPr="00D3439F" w:rsidRDefault="006C6B6C" w:rsidP="006C6B6C">
      <w:pPr>
        <w:rPr>
          <w:rFonts w:cs="Arial"/>
          <w:i/>
          <w:iCs/>
          <w:szCs w:val="22"/>
        </w:rPr>
      </w:pPr>
      <w:r w:rsidRPr="00D3439F">
        <w:rPr>
          <w:rFonts w:cs="Arial"/>
          <w:i/>
          <w:iCs/>
          <w:szCs w:val="22"/>
        </w:rPr>
        <w:t>Dates are provisional.  Members should check the notice/agenda for the meeting which will be circulated three weeks before the meeting as dates/venue sometimes change.</w:t>
      </w:r>
    </w:p>
    <w:p w14:paraId="1904817E" w14:textId="77777777" w:rsidR="006C6B6C" w:rsidRDefault="006C6B6C" w:rsidP="006C6B6C">
      <w:pPr>
        <w:rPr>
          <w:rFonts w:cs="Arial"/>
          <w:szCs w:val="22"/>
          <w:highlight w:val="yellow"/>
        </w:rPr>
      </w:pPr>
    </w:p>
    <w:bookmarkEnd w:id="3"/>
    <w:p w14:paraId="571BF357" w14:textId="77777777" w:rsidR="00CF3094" w:rsidRDefault="00CF3094" w:rsidP="008540BA">
      <w:pPr>
        <w:rPr>
          <w:rFonts w:cs="Arial"/>
          <w:szCs w:val="22"/>
        </w:rPr>
      </w:pPr>
    </w:p>
    <w:p w14:paraId="24EF6B34" w14:textId="77777777" w:rsidR="002C4AAD" w:rsidRPr="003E3169" w:rsidRDefault="002C4AAD" w:rsidP="008540BA">
      <w:pPr>
        <w:rPr>
          <w:rFonts w:cs="Arial"/>
          <w:szCs w:val="22"/>
        </w:rPr>
      </w:pPr>
    </w:p>
    <w:p w14:paraId="1054E33A" w14:textId="2C2FC4C1" w:rsidR="005506A5" w:rsidRPr="003E3169" w:rsidRDefault="00E219C7" w:rsidP="008540BA">
      <w:pPr>
        <w:rPr>
          <w:rFonts w:cs="Arial"/>
          <w:b/>
          <w:szCs w:val="22"/>
        </w:rPr>
      </w:pPr>
      <w:r w:rsidRPr="003E3169">
        <w:rPr>
          <w:rFonts w:cs="Arial"/>
          <w:b/>
          <w:szCs w:val="22"/>
        </w:rPr>
        <w:t>1</w:t>
      </w:r>
      <w:r w:rsidR="008E74EC">
        <w:rPr>
          <w:rFonts w:cs="Arial"/>
          <w:b/>
          <w:szCs w:val="22"/>
        </w:rPr>
        <w:t>0</w:t>
      </w:r>
      <w:r w:rsidR="005506A5" w:rsidRPr="003E3169">
        <w:rPr>
          <w:rFonts w:cs="Arial"/>
          <w:b/>
          <w:szCs w:val="22"/>
        </w:rPr>
        <w:tab/>
        <w:t>Any other business</w:t>
      </w:r>
    </w:p>
    <w:p w14:paraId="3AA153A4" w14:textId="77777777" w:rsidR="001637C2" w:rsidRDefault="001637C2" w:rsidP="006D5BE0">
      <w:pPr>
        <w:rPr>
          <w:rFonts w:cs="Arial"/>
          <w:szCs w:val="22"/>
        </w:rPr>
      </w:pPr>
    </w:p>
    <w:p w14:paraId="43745F3A" w14:textId="39878B3B" w:rsidR="001637C2" w:rsidRPr="005D6968" w:rsidRDefault="005D6968" w:rsidP="001637C2">
      <w:pPr>
        <w:rPr>
          <w:rFonts w:cs="Arial"/>
          <w:b/>
          <w:bCs/>
          <w:szCs w:val="22"/>
        </w:rPr>
      </w:pPr>
      <w:r w:rsidRPr="005D6968">
        <w:rPr>
          <w:rFonts w:cs="Arial"/>
          <w:b/>
          <w:bCs/>
          <w:szCs w:val="22"/>
        </w:rPr>
        <w:t>10.1</w:t>
      </w:r>
      <w:r w:rsidRPr="005D6968">
        <w:rPr>
          <w:rFonts w:cs="Arial"/>
          <w:b/>
          <w:bCs/>
          <w:szCs w:val="22"/>
        </w:rPr>
        <w:tab/>
      </w:r>
      <w:r w:rsidR="001637C2" w:rsidRPr="005D6968">
        <w:rPr>
          <w:rFonts w:cs="Arial"/>
          <w:b/>
          <w:bCs/>
          <w:szCs w:val="22"/>
        </w:rPr>
        <w:t xml:space="preserve">Item 3.2 </w:t>
      </w:r>
      <w:r w:rsidR="0099325F" w:rsidRPr="005D6968">
        <w:rPr>
          <w:rFonts w:cs="Arial"/>
          <w:b/>
          <w:bCs/>
          <w:szCs w:val="22"/>
        </w:rPr>
        <w:t xml:space="preserve">from the last </w:t>
      </w:r>
      <w:r w:rsidRPr="005D6968">
        <w:rPr>
          <w:rFonts w:cs="Arial"/>
          <w:b/>
          <w:bCs/>
          <w:szCs w:val="22"/>
        </w:rPr>
        <w:t xml:space="preserve">minutes </w:t>
      </w:r>
      <w:r w:rsidR="001637C2" w:rsidRPr="005D6968">
        <w:rPr>
          <w:rFonts w:cs="Arial"/>
          <w:b/>
          <w:bCs/>
          <w:szCs w:val="22"/>
        </w:rPr>
        <w:t>current situation on SPONS</w:t>
      </w:r>
    </w:p>
    <w:p w14:paraId="14D4CA0E" w14:textId="77777777" w:rsidR="001637C2" w:rsidRDefault="001637C2" w:rsidP="001637C2">
      <w:pPr>
        <w:rPr>
          <w:rFonts w:cs="Arial"/>
          <w:szCs w:val="22"/>
        </w:rPr>
      </w:pPr>
    </w:p>
    <w:p w14:paraId="436CB53C" w14:textId="7847FBE4" w:rsidR="008409C2" w:rsidRDefault="008409C2" w:rsidP="001637C2">
      <w:pPr>
        <w:rPr>
          <w:rFonts w:cs="Arial"/>
          <w:szCs w:val="22"/>
        </w:rPr>
      </w:pPr>
      <w:r>
        <w:rPr>
          <w:rFonts w:cs="Arial"/>
          <w:szCs w:val="22"/>
        </w:rPr>
        <w:t xml:space="preserve">The CBCA were having discussions with </w:t>
      </w:r>
      <w:proofErr w:type="gramStart"/>
      <w:r>
        <w:rPr>
          <w:rFonts w:cs="Arial"/>
          <w:szCs w:val="22"/>
        </w:rPr>
        <w:t>SPONS</w:t>
      </w:r>
      <w:proofErr w:type="gramEnd"/>
      <w:r>
        <w:rPr>
          <w:rFonts w:cs="Arial"/>
          <w:szCs w:val="22"/>
        </w:rPr>
        <w:t xml:space="preserve"> and </w:t>
      </w:r>
      <w:r w:rsidR="00F322CE">
        <w:rPr>
          <w:rFonts w:cs="Arial"/>
          <w:szCs w:val="22"/>
        </w:rPr>
        <w:t>we were going to see if there was anything for the FCU Group.  CY said it was progressing slowly</w:t>
      </w:r>
      <w:r w:rsidR="0099325F">
        <w:rPr>
          <w:rFonts w:cs="Arial"/>
          <w:szCs w:val="22"/>
        </w:rPr>
        <w:t>.  He will ask if we can get into the next update.</w:t>
      </w:r>
    </w:p>
    <w:p w14:paraId="6A4795EC" w14:textId="77777777" w:rsidR="008409C2" w:rsidRDefault="008409C2" w:rsidP="001637C2">
      <w:pPr>
        <w:rPr>
          <w:rFonts w:cs="Arial"/>
          <w:szCs w:val="22"/>
        </w:rPr>
      </w:pPr>
    </w:p>
    <w:p w14:paraId="7F5603E1" w14:textId="77777777" w:rsidR="001B357D" w:rsidRPr="001637C2" w:rsidRDefault="001B357D" w:rsidP="001637C2">
      <w:pPr>
        <w:rPr>
          <w:rFonts w:cs="Arial"/>
          <w:szCs w:val="22"/>
        </w:rPr>
      </w:pPr>
    </w:p>
    <w:p w14:paraId="6233B6C4" w14:textId="0F5FFE7A" w:rsidR="005D6968" w:rsidRPr="005D6968" w:rsidRDefault="005D6968" w:rsidP="001637C2">
      <w:pPr>
        <w:rPr>
          <w:rFonts w:cs="Arial"/>
          <w:b/>
          <w:bCs/>
          <w:szCs w:val="22"/>
        </w:rPr>
      </w:pPr>
      <w:r w:rsidRPr="005D6968">
        <w:rPr>
          <w:rFonts w:cs="Arial"/>
          <w:b/>
          <w:bCs/>
          <w:szCs w:val="22"/>
        </w:rPr>
        <w:t>10.2</w:t>
      </w:r>
      <w:r w:rsidRPr="005D6968">
        <w:rPr>
          <w:rFonts w:cs="Arial"/>
          <w:b/>
          <w:bCs/>
          <w:szCs w:val="22"/>
        </w:rPr>
        <w:tab/>
      </w:r>
      <w:r w:rsidR="001637C2" w:rsidRPr="005D6968">
        <w:rPr>
          <w:rFonts w:cs="Arial"/>
          <w:b/>
          <w:bCs/>
          <w:szCs w:val="22"/>
        </w:rPr>
        <w:t>Item 7.2 TM 43</w:t>
      </w:r>
      <w:r w:rsidR="00535E84" w:rsidRPr="005D6968">
        <w:rPr>
          <w:rFonts w:cs="Arial"/>
          <w:b/>
          <w:bCs/>
          <w:szCs w:val="22"/>
        </w:rPr>
        <w:t xml:space="preserve">.  </w:t>
      </w:r>
      <w:r w:rsidR="00F53258" w:rsidRPr="005D6968">
        <w:rPr>
          <w:rFonts w:cs="Arial"/>
          <w:b/>
          <w:bCs/>
          <w:szCs w:val="22"/>
        </w:rPr>
        <w:t>Fan Coil Guide</w:t>
      </w:r>
    </w:p>
    <w:p w14:paraId="5398E737" w14:textId="77777777" w:rsidR="005D6968" w:rsidRDefault="005D6968" w:rsidP="001637C2">
      <w:pPr>
        <w:rPr>
          <w:rFonts w:cs="Arial"/>
          <w:szCs w:val="22"/>
        </w:rPr>
      </w:pPr>
    </w:p>
    <w:p w14:paraId="404E2DE5" w14:textId="6998D9DE" w:rsidR="001637C2" w:rsidRDefault="001F4BB2" w:rsidP="001637C2">
      <w:pPr>
        <w:rPr>
          <w:rFonts w:cs="Arial"/>
          <w:szCs w:val="22"/>
        </w:rPr>
      </w:pPr>
      <w:r>
        <w:rPr>
          <w:rFonts w:cs="Arial"/>
          <w:szCs w:val="22"/>
        </w:rPr>
        <w:t xml:space="preserve">It was agreed </w:t>
      </w:r>
      <w:r w:rsidR="00887FB2">
        <w:rPr>
          <w:rFonts w:cs="Arial"/>
          <w:szCs w:val="22"/>
        </w:rPr>
        <w:t>that it needed updating.  AG offered to raise this with Hy</w:t>
      </w:r>
      <w:r w:rsidR="008409C2">
        <w:rPr>
          <w:rFonts w:cs="Arial"/>
          <w:szCs w:val="22"/>
        </w:rPr>
        <w:t>wel Davies.</w:t>
      </w:r>
      <w:r w:rsidR="005D6968">
        <w:rPr>
          <w:rFonts w:cs="Arial"/>
          <w:szCs w:val="22"/>
        </w:rPr>
        <w:t xml:space="preserve">  BT reminded members that if CIBSE said </w:t>
      </w:r>
      <w:r w:rsidR="005E5F51">
        <w:rPr>
          <w:rFonts w:cs="Arial"/>
          <w:szCs w:val="22"/>
        </w:rPr>
        <w:t>yes,</w:t>
      </w:r>
      <w:r w:rsidR="005D6968">
        <w:rPr>
          <w:rFonts w:cs="Arial"/>
          <w:szCs w:val="22"/>
        </w:rPr>
        <w:t xml:space="preserve"> they would consider a revision, that </w:t>
      </w:r>
      <w:r w:rsidR="004B1468">
        <w:rPr>
          <w:rFonts w:cs="Arial"/>
          <w:szCs w:val="22"/>
        </w:rPr>
        <w:t>c</w:t>
      </w:r>
      <w:r w:rsidR="005D6968">
        <w:rPr>
          <w:rFonts w:cs="Arial"/>
          <w:szCs w:val="22"/>
        </w:rPr>
        <w:t>ould mean a lot of drafting work from members</w:t>
      </w:r>
      <w:r w:rsidR="004B1468">
        <w:rPr>
          <w:rFonts w:cs="Arial"/>
          <w:szCs w:val="22"/>
        </w:rPr>
        <w:t xml:space="preserve"> as CIBSE will be looking as FCU Group experts to provide </w:t>
      </w:r>
      <w:r w:rsidR="000113FF">
        <w:rPr>
          <w:rFonts w:cs="Arial"/>
          <w:szCs w:val="22"/>
        </w:rPr>
        <w:t>the majority of the updates.</w:t>
      </w:r>
    </w:p>
    <w:p w14:paraId="41051169" w14:textId="246C5131" w:rsidR="002605FA" w:rsidRDefault="002605FA">
      <w:pPr>
        <w:rPr>
          <w:rFonts w:cs="Arial"/>
          <w:szCs w:val="22"/>
        </w:rPr>
      </w:pPr>
      <w:r>
        <w:rPr>
          <w:rFonts w:cs="Arial"/>
          <w:szCs w:val="22"/>
        </w:rPr>
        <w:br w:type="page"/>
      </w:r>
    </w:p>
    <w:p w14:paraId="6A7382C4" w14:textId="77777777" w:rsidR="001637C2" w:rsidRDefault="001637C2" w:rsidP="006D5BE0">
      <w:pPr>
        <w:rPr>
          <w:rFonts w:cs="Arial"/>
          <w:szCs w:val="22"/>
        </w:rPr>
      </w:pPr>
    </w:p>
    <w:p w14:paraId="21C248EC" w14:textId="77777777" w:rsidR="001B357D" w:rsidRDefault="001B357D" w:rsidP="006D5BE0">
      <w:pPr>
        <w:rPr>
          <w:rFonts w:cs="Arial"/>
          <w:szCs w:val="22"/>
        </w:rPr>
      </w:pPr>
    </w:p>
    <w:p w14:paraId="64416206" w14:textId="77777777" w:rsidR="001B357D" w:rsidRDefault="001B357D" w:rsidP="006D5BE0">
      <w:pPr>
        <w:rPr>
          <w:rFonts w:cs="Arial"/>
          <w:szCs w:val="22"/>
        </w:rPr>
      </w:pPr>
    </w:p>
    <w:p w14:paraId="05B0094A" w14:textId="1D64DFBC" w:rsidR="00DA0BEB" w:rsidRDefault="00DA0BEB" w:rsidP="00DA0BEB">
      <w:pPr>
        <w:rPr>
          <w:rFonts w:cs="Arial"/>
          <w:szCs w:val="22"/>
        </w:rPr>
      </w:pPr>
      <w:r w:rsidRPr="00414C72">
        <w:rPr>
          <w:rFonts w:cs="Arial"/>
          <w:b/>
          <w:bCs/>
          <w:szCs w:val="22"/>
        </w:rPr>
        <w:t>10.3</w:t>
      </w:r>
      <w:r w:rsidRPr="00414C72">
        <w:rPr>
          <w:rFonts w:cs="Arial"/>
          <w:b/>
          <w:bCs/>
          <w:szCs w:val="22"/>
        </w:rPr>
        <w:tab/>
        <w:t>Nabers UK</w:t>
      </w:r>
      <w:r>
        <w:rPr>
          <w:rFonts w:cs="Arial"/>
          <w:szCs w:val="22"/>
        </w:rPr>
        <w:t xml:space="preserve"> – rating the energy efficiency of office buildings</w:t>
      </w:r>
    </w:p>
    <w:p w14:paraId="2A00E8D4" w14:textId="77777777" w:rsidR="001637C2" w:rsidRDefault="001637C2" w:rsidP="006D5BE0">
      <w:pPr>
        <w:rPr>
          <w:rFonts w:cs="Arial"/>
          <w:szCs w:val="22"/>
        </w:rPr>
      </w:pPr>
    </w:p>
    <w:p w14:paraId="62394C43" w14:textId="57C5D6C6" w:rsidR="00CD34D7" w:rsidRDefault="00414C72" w:rsidP="006D5BE0">
      <w:pPr>
        <w:rPr>
          <w:rFonts w:cs="Arial"/>
          <w:szCs w:val="22"/>
        </w:rPr>
      </w:pPr>
      <w:r>
        <w:rPr>
          <w:rFonts w:cs="Arial"/>
          <w:szCs w:val="22"/>
        </w:rPr>
        <w:t xml:space="preserve">BT said this was a new </w:t>
      </w:r>
      <w:r w:rsidR="00EA4273">
        <w:rPr>
          <w:rFonts w:cs="Arial"/>
          <w:szCs w:val="22"/>
        </w:rPr>
        <w:t xml:space="preserve">rating </w:t>
      </w:r>
      <w:r>
        <w:rPr>
          <w:rFonts w:cs="Arial"/>
          <w:szCs w:val="22"/>
        </w:rPr>
        <w:t>scheme gaining traction.  They have a system for rating offices.</w:t>
      </w:r>
    </w:p>
    <w:p w14:paraId="6591DEF0" w14:textId="77777777" w:rsidR="006760DC" w:rsidRDefault="006760DC" w:rsidP="006D5BE0">
      <w:pPr>
        <w:rPr>
          <w:rFonts w:cs="Arial"/>
          <w:szCs w:val="22"/>
        </w:rPr>
      </w:pPr>
    </w:p>
    <w:p w14:paraId="520E41BC" w14:textId="3C1BFB9E" w:rsidR="006760DC" w:rsidRDefault="00CD3A16" w:rsidP="006D5BE0">
      <w:pPr>
        <w:rPr>
          <w:rFonts w:cs="Arial"/>
          <w:szCs w:val="22"/>
        </w:rPr>
      </w:pPr>
      <w:r>
        <w:rPr>
          <w:rFonts w:cs="Arial"/>
          <w:szCs w:val="22"/>
        </w:rPr>
        <w:t xml:space="preserve">The website </w:t>
      </w:r>
      <w:hyperlink r:id="rId16" w:history="1">
        <w:r w:rsidRPr="00D431CB">
          <w:rPr>
            <w:rStyle w:val="Hyperlink"/>
            <w:rFonts w:cs="Arial"/>
            <w:szCs w:val="22"/>
          </w:rPr>
          <w:t>https://bregroup.com/products/nabers-uk/</w:t>
        </w:r>
      </w:hyperlink>
      <w:r w:rsidR="009C5005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says:</w:t>
      </w:r>
    </w:p>
    <w:p w14:paraId="54B8239B" w14:textId="77777777" w:rsidR="00215199" w:rsidRPr="001B357D" w:rsidRDefault="00215199" w:rsidP="006D5BE0">
      <w:pPr>
        <w:rPr>
          <w:rFonts w:cs="Arial"/>
          <w:szCs w:val="22"/>
        </w:rPr>
      </w:pPr>
    </w:p>
    <w:p w14:paraId="00562EBC" w14:textId="05CD605B" w:rsidR="00CD3A16" w:rsidRDefault="00CD3A16" w:rsidP="006D5BE0">
      <w:pPr>
        <w:rPr>
          <w:rFonts w:cs="Arial"/>
          <w:i/>
          <w:iCs/>
          <w:szCs w:val="22"/>
        </w:rPr>
      </w:pPr>
      <w:r w:rsidRPr="00CD3A16">
        <w:rPr>
          <w:rFonts w:cs="Arial"/>
          <w:i/>
          <w:iCs/>
          <w:szCs w:val="22"/>
        </w:rPr>
        <w:t>NABERS UK is an adaptation of the highly successful rating programme NABERS that operates in Australia. Launched in 1999, NABERS is widely considered to be a world leading environmental performance rating tool for commercial buildings.</w:t>
      </w:r>
    </w:p>
    <w:p w14:paraId="4160BD9A" w14:textId="77777777" w:rsidR="00215199" w:rsidRDefault="00215199" w:rsidP="006D5BE0">
      <w:pPr>
        <w:rPr>
          <w:rFonts w:cs="Arial"/>
          <w:i/>
          <w:iCs/>
          <w:szCs w:val="22"/>
        </w:rPr>
      </w:pPr>
    </w:p>
    <w:p w14:paraId="6335BC67" w14:textId="2B99ABCE" w:rsidR="002C4AAD" w:rsidRPr="00CD3A16" w:rsidRDefault="002C4AAD" w:rsidP="006D5BE0">
      <w:pPr>
        <w:rPr>
          <w:rFonts w:cs="Arial"/>
          <w:i/>
          <w:iCs/>
          <w:szCs w:val="22"/>
        </w:rPr>
      </w:pPr>
      <w:r w:rsidRPr="002C4AAD">
        <w:rPr>
          <w:rFonts w:cs="Arial"/>
          <w:i/>
          <w:iCs/>
          <w:szCs w:val="22"/>
        </w:rPr>
        <w:t>Like the efficiency star ratings that you get on your fridge or washing machine, NABERS provides a rating from one to six stars for offices. This helps building owners to understand their building’s performance versus other similar buildings, providing a benchmark for progress.</w:t>
      </w:r>
    </w:p>
    <w:p w14:paraId="7109B824" w14:textId="77777777" w:rsidR="005E5F51" w:rsidRDefault="005E5F51" w:rsidP="006D5BE0">
      <w:pPr>
        <w:rPr>
          <w:rFonts w:cs="Arial"/>
          <w:szCs w:val="22"/>
        </w:rPr>
      </w:pPr>
    </w:p>
    <w:p w14:paraId="048D7563" w14:textId="77777777" w:rsidR="004D371B" w:rsidRDefault="004D371B" w:rsidP="006D5BE0">
      <w:pPr>
        <w:rPr>
          <w:rFonts w:cs="Arial"/>
          <w:szCs w:val="22"/>
        </w:rPr>
      </w:pPr>
    </w:p>
    <w:p w14:paraId="5665340D" w14:textId="344C6251" w:rsidR="004D371B" w:rsidRPr="00A02AC1" w:rsidRDefault="00A02AC1" w:rsidP="006D5BE0">
      <w:pPr>
        <w:rPr>
          <w:rFonts w:cs="Arial"/>
          <w:b/>
          <w:bCs/>
          <w:szCs w:val="22"/>
        </w:rPr>
      </w:pPr>
      <w:r w:rsidRPr="00A02AC1">
        <w:rPr>
          <w:rFonts w:cs="Arial"/>
          <w:b/>
          <w:bCs/>
          <w:szCs w:val="22"/>
        </w:rPr>
        <w:t>10.4</w:t>
      </w:r>
      <w:r w:rsidRPr="00A02AC1">
        <w:rPr>
          <w:rFonts w:cs="Arial"/>
          <w:b/>
          <w:bCs/>
          <w:szCs w:val="22"/>
        </w:rPr>
        <w:tab/>
      </w:r>
      <w:r w:rsidR="004D371B" w:rsidRPr="00A02AC1">
        <w:rPr>
          <w:rFonts w:cs="Arial"/>
          <w:b/>
          <w:bCs/>
          <w:szCs w:val="22"/>
        </w:rPr>
        <w:t xml:space="preserve">LG and </w:t>
      </w:r>
      <w:proofErr w:type="spellStart"/>
      <w:r w:rsidR="004D371B" w:rsidRPr="00A02AC1">
        <w:rPr>
          <w:rFonts w:cs="Arial"/>
          <w:b/>
          <w:bCs/>
          <w:szCs w:val="22"/>
        </w:rPr>
        <w:t>fancoils</w:t>
      </w:r>
      <w:proofErr w:type="spellEnd"/>
    </w:p>
    <w:p w14:paraId="5555F8C7" w14:textId="77777777" w:rsidR="004D371B" w:rsidRDefault="004D371B" w:rsidP="006D5BE0">
      <w:pPr>
        <w:rPr>
          <w:rFonts w:cs="Arial"/>
          <w:szCs w:val="22"/>
        </w:rPr>
      </w:pPr>
    </w:p>
    <w:p w14:paraId="5113AE1E" w14:textId="7CB4D97E" w:rsidR="004D371B" w:rsidRDefault="00862E11" w:rsidP="006D5BE0">
      <w:pPr>
        <w:rPr>
          <w:rFonts w:cs="Arial"/>
          <w:szCs w:val="22"/>
        </w:rPr>
      </w:pPr>
      <w:r>
        <w:rPr>
          <w:rFonts w:cs="Arial"/>
          <w:szCs w:val="22"/>
        </w:rPr>
        <w:t>LG</w:t>
      </w:r>
      <w:r w:rsidR="00A02AC1">
        <w:rPr>
          <w:rFonts w:cs="Arial"/>
          <w:szCs w:val="22"/>
        </w:rPr>
        <w:t xml:space="preserve">, a heat pump manufacturer, </w:t>
      </w:r>
      <w:r>
        <w:rPr>
          <w:rFonts w:cs="Arial"/>
          <w:szCs w:val="22"/>
        </w:rPr>
        <w:t xml:space="preserve">would be happy to host </w:t>
      </w:r>
      <w:r w:rsidR="00514EC6">
        <w:rPr>
          <w:rFonts w:cs="Arial"/>
          <w:szCs w:val="22"/>
        </w:rPr>
        <w:t>a m</w:t>
      </w:r>
      <w:r w:rsidR="00724FD8">
        <w:rPr>
          <w:rFonts w:cs="Arial"/>
          <w:szCs w:val="22"/>
        </w:rPr>
        <w:t>eeting of the FCU Group.</w:t>
      </w:r>
      <w:r w:rsidR="00D3439F">
        <w:rPr>
          <w:rFonts w:cs="Arial"/>
          <w:szCs w:val="22"/>
        </w:rPr>
        <w:t xml:space="preserve">  They made the offer to Chris Yates when he visited then recently.  CY will follow up and get a formal invitation.  CY will make it clear that some delegates </w:t>
      </w:r>
      <w:r w:rsidR="00BD6895">
        <w:rPr>
          <w:rFonts w:cs="Arial"/>
          <w:szCs w:val="22"/>
        </w:rPr>
        <w:t>would be considered as direct competitors to LG to make sure there were no restrictions to attendance.</w:t>
      </w:r>
    </w:p>
    <w:p w14:paraId="7CD7BCA2" w14:textId="77777777" w:rsidR="004D371B" w:rsidRDefault="004D371B" w:rsidP="006D5BE0">
      <w:pPr>
        <w:rPr>
          <w:rFonts w:cs="Arial"/>
          <w:szCs w:val="22"/>
        </w:rPr>
      </w:pPr>
    </w:p>
    <w:p w14:paraId="71BD7370" w14:textId="77777777" w:rsidR="000714F8" w:rsidRDefault="000714F8" w:rsidP="006D5BE0">
      <w:pPr>
        <w:rPr>
          <w:rFonts w:cs="Arial"/>
          <w:szCs w:val="22"/>
        </w:rPr>
      </w:pPr>
    </w:p>
    <w:p w14:paraId="0EF0963C" w14:textId="3BFDE93C" w:rsidR="004D371B" w:rsidRPr="00595DEA" w:rsidRDefault="000714F8" w:rsidP="006D5BE0">
      <w:pPr>
        <w:rPr>
          <w:rFonts w:cs="Arial"/>
          <w:b/>
          <w:bCs/>
          <w:szCs w:val="22"/>
        </w:rPr>
      </w:pPr>
      <w:r w:rsidRPr="00595DEA">
        <w:rPr>
          <w:rFonts w:cs="Arial"/>
          <w:b/>
          <w:bCs/>
          <w:szCs w:val="22"/>
        </w:rPr>
        <w:t>10.5</w:t>
      </w:r>
      <w:r w:rsidRPr="00595DEA">
        <w:rPr>
          <w:rFonts w:cs="Arial"/>
          <w:b/>
          <w:bCs/>
          <w:szCs w:val="22"/>
        </w:rPr>
        <w:tab/>
      </w:r>
      <w:r w:rsidR="00595DEA">
        <w:rPr>
          <w:rFonts w:cs="Arial"/>
          <w:b/>
          <w:bCs/>
          <w:szCs w:val="22"/>
        </w:rPr>
        <w:t xml:space="preserve">BSI </w:t>
      </w:r>
      <w:r w:rsidR="00E23F28" w:rsidRPr="00595DEA">
        <w:rPr>
          <w:rFonts w:cs="Arial"/>
          <w:b/>
          <w:bCs/>
          <w:szCs w:val="22"/>
        </w:rPr>
        <w:t>RHE/17</w:t>
      </w:r>
      <w:r w:rsidR="00E23F28" w:rsidRPr="00595DEA">
        <w:rPr>
          <w:rFonts w:cs="Arial"/>
          <w:b/>
          <w:bCs/>
          <w:szCs w:val="22"/>
        </w:rPr>
        <w:tab/>
      </w:r>
    </w:p>
    <w:p w14:paraId="78C94ACF" w14:textId="77777777" w:rsidR="006060C9" w:rsidRDefault="006060C9" w:rsidP="006D5BE0">
      <w:pPr>
        <w:rPr>
          <w:rFonts w:cs="Arial"/>
          <w:szCs w:val="22"/>
        </w:rPr>
      </w:pPr>
    </w:p>
    <w:p w14:paraId="07D02D1F" w14:textId="63D95C9B" w:rsidR="00215199" w:rsidRPr="00215199" w:rsidRDefault="006060C9" w:rsidP="00215199">
      <w:pPr>
        <w:rPr>
          <w:rFonts w:cs="Arial"/>
          <w:szCs w:val="22"/>
        </w:rPr>
      </w:pPr>
      <w:r>
        <w:rPr>
          <w:rFonts w:cs="Arial"/>
          <w:szCs w:val="22"/>
        </w:rPr>
        <w:t xml:space="preserve">BT </w:t>
      </w:r>
      <w:r w:rsidR="006F2260">
        <w:rPr>
          <w:rFonts w:cs="Arial"/>
          <w:szCs w:val="22"/>
        </w:rPr>
        <w:t xml:space="preserve">has now been accepted as a HEVAC expert onto the BSI technical committee </w:t>
      </w:r>
      <w:r w:rsidR="00215199" w:rsidRPr="00215199">
        <w:rPr>
          <w:rFonts w:cs="Arial"/>
          <w:szCs w:val="22"/>
        </w:rPr>
        <w:t>RHE/17</w:t>
      </w:r>
      <w:r w:rsidR="00215199">
        <w:rPr>
          <w:rFonts w:cs="Arial"/>
          <w:szCs w:val="22"/>
        </w:rPr>
        <w:t>,</w:t>
      </w:r>
    </w:p>
    <w:p w14:paraId="29EFB2E4" w14:textId="49E5506D" w:rsidR="006060C9" w:rsidRPr="00215199" w:rsidRDefault="00215199" w:rsidP="00215199">
      <w:pPr>
        <w:rPr>
          <w:rFonts w:cs="Arial"/>
          <w:i/>
          <w:iCs/>
          <w:szCs w:val="22"/>
        </w:rPr>
      </w:pPr>
      <w:r w:rsidRPr="00215199">
        <w:rPr>
          <w:rFonts w:cs="Arial"/>
          <w:i/>
          <w:iCs/>
          <w:szCs w:val="22"/>
        </w:rPr>
        <w:t>Testing of air conditioning units</w:t>
      </w:r>
      <w:r w:rsidR="003B0AC1">
        <w:rPr>
          <w:rFonts w:cs="Arial"/>
          <w:i/>
          <w:iCs/>
          <w:szCs w:val="22"/>
        </w:rPr>
        <w:t>.</w:t>
      </w:r>
    </w:p>
    <w:p w14:paraId="36D4F612" w14:textId="77777777" w:rsidR="006060C9" w:rsidRDefault="006060C9" w:rsidP="006D5BE0">
      <w:pPr>
        <w:rPr>
          <w:rFonts w:cs="Arial"/>
          <w:szCs w:val="22"/>
        </w:rPr>
      </w:pPr>
    </w:p>
    <w:p w14:paraId="30C89C20" w14:textId="77777777" w:rsidR="000714F8" w:rsidRDefault="000714F8" w:rsidP="006D5BE0">
      <w:pPr>
        <w:rPr>
          <w:rFonts w:cs="Arial"/>
          <w:szCs w:val="22"/>
        </w:rPr>
      </w:pPr>
    </w:p>
    <w:p w14:paraId="0E230B03" w14:textId="040A43EE" w:rsidR="006060C9" w:rsidRPr="00595DEA" w:rsidRDefault="000714F8" w:rsidP="006D5BE0">
      <w:pPr>
        <w:rPr>
          <w:rFonts w:cs="Arial"/>
          <w:b/>
          <w:bCs/>
          <w:szCs w:val="22"/>
        </w:rPr>
      </w:pPr>
      <w:r w:rsidRPr="00595DEA">
        <w:rPr>
          <w:rFonts w:cs="Arial"/>
          <w:b/>
          <w:bCs/>
          <w:szCs w:val="22"/>
        </w:rPr>
        <w:t>10.6</w:t>
      </w:r>
      <w:r w:rsidRPr="00595DEA">
        <w:rPr>
          <w:rFonts w:cs="Arial"/>
          <w:b/>
          <w:bCs/>
          <w:szCs w:val="22"/>
        </w:rPr>
        <w:tab/>
      </w:r>
      <w:r w:rsidR="006060C9" w:rsidRPr="00595DEA">
        <w:rPr>
          <w:rFonts w:cs="Arial"/>
          <w:b/>
          <w:bCs/>
          <w:szCs w:val="22"/>
        </w:rPr>
        <w:t>Vice-President for HEVAC</w:t>
      </w:r>
    </w:p>
    <w:p w14:paraId="4DF57EFC" w14:textId="77777777" w:rsidR="006060C9" w:rsidRDefault="006060C9" w:rsidP="006D5BE0">
      <w:pPr>
        <w:rPr>
          <w:rFonts w:cs="Arial"/>
          <w:szCs w:val="22"/>
        </w:rPr>
      </w:pPr>
    </w:p>
    <w:p w14:paraId="7461EC58" w14:textId="40794206" w:rsidR="006060C9" w:rsidRDefault="000714F8" w:rsidP="006D5BE0">
      <w:pPr>
        <w:rPr>
          <w:rFonts w:cs="Arial"/>
          <w:szCs w:val="22"/>
        </w:rPr>
      </w:pPr>
      <w:r>
        <w:rPr>
          <w:rFonts w:cs="Arial"/>
          <w:szCs w:val="22"/>
        </w:rPr>
        <w:t xml:space="preserve">CY told the meeting that </w:t>
      </w:r>
      <w:r w:rsidR="006060C9">
        <w:rPr>
          <w:rFonts w:cs="Arial"/>
          <w:szCs w:val="22"/>
        </w:rPr>
        <w:t xml:space="preserve">Barry Trewitt has been </w:t>
      </w:r>
      <w:r w:rsidR="00224ACC">
        <w:rPr>
          <w:rFonts w:cs="Arial"/>
          <w:szCs w:val="22"/>
        </w:rPr>
        <w:t xml:space="preserve">nominated as the Vice-President of HEVAC and will step up to President </w:t>
      </w:r>
      <w:r w:rsidR="00595DEA">
        <w:rPr>
          <w:rFonts w:cs="Arial"/>
          <w:szCs w:val="22"/>
        </w:rPr>
        <w:t xml:space="preserve">when Alan Macklin finishes his current </w:t>
      </w:r>
      <w:r w:rsidR="00900EAF">
        <w:rPr>
          <w:rFonts w:cs="Arial"/>
          <w:szCs w:val="22"/>
        </w:rPr>
        <w:t>two-year</w:t>
      </w:r>
      <w:r w:rsidR="00595DEA">
        <w:rPr>
          <w:rFonts w:cs="Arial"/>
          <w:szCs w:val="22"/>
        </w:rPr>
        <w:t xml:space="preserve"> term.</w:t>
      </w:r>
    </w:p>
    <w:p w14:paraId="1FE5D874" w14:textId="77777777" w:rsidR="00595DEA" w:rsidRDefault="00595DEA" w:rsidP="006D5BE0">
      <w:pPr>
        <w:rPr>
          <w:rFonts w:cs="Arial"/>
          <w:szCs w:val="22"/>
        </w:rPr>
      </w:pPr>
    </w:p>
    <w:p w14:paraId="6CDFADBD" w14:textId="77777777" w:rsidR="004D371B" w:rsidRDefault="004D371B" w:rsidP="006D5BE0">
      <w:pPr>
        <w:rPr>
          <w:rFonts w:cs="Arial"/>
          <w:szCs w:val="22"/>
        </w:rPr>
      </w:pPr>
    </w:p>
    <w:p w14:paraId="2B416EB7" w14:textId="77777777" w:rsidR="001B357D" w:rsidRDefault="001B357D" w:rsidP="006D5BE0">
      <w:pPr>
        <w:rPr>
          <w:rFonts w:cs="Arial"/>
          <w:szCs w:val="22"/>
        </w:rPr>
      </w:pPr>
    </w:p>
    <w:p w14:paraId="5C406CE1" w14:textId="77777777" w:rsidR="00F54FEA" w:rsidRDefault="00F54FEA" w:rsidP="006D5BE0">
      <w:pPr>
        <w:rPr>
          <w:rFonts w:cs="Arial"/>
          <w:szCs w:val="22"/>
        </w:rPr>
      </w:pPr>
    </w:p>
    <w:p w14:paraId="041EA0A4" w14:textId="77777777" w:rsidR="00BD6895" w:rsidRDefault="00BD6895" w:rsidP="006D5BE0">
      <w:pPr>
        <w:rPr>
          <w:rFonts w:cs="Arial"/>
          <w:szCs w:val="22"/>
        </w:rPr>
      </w:pPr>
    </w:p>
    <w:p w14:paraId="2466C889" w14:textId="77777777" w:rsidR="006C1C48" w:rsidRPr="003E3169" w:rsidRDefault="006C1C48" w:rsidP="006D5BE0">
      <w:pPr>
        <w:rPr>
          <w:rFonts w:cs="Arial"/>
          <w:szCs w:val="22"/>
        </w:rPr>
      </w:pPr>
    </w:p>
    <w:p w14:paraId="4B98C8DC" w14:textId="0A8CD206" w:rsidR="003B1CEB" w:rsidRDefault="00CD34D7" w:rsidP="00574AC2">
      <w:pPr>
        <w:rPr>
          <w:rFonts w:cs="Arial"/>
          <w:szCs w:val="22"/>
        </w:rPr>
      </w:pPr>
      <w:r>
        <w:rPr>
          <w:rFonts w:cs="Arial"/>
          <w:szCs w:val="22"/>
        </w:rPr>
        <w:t>Chair</w:t>
      </w:r>
      <w:r>
        <w:rPr>
          <w:rFonts w:cs="Arial"/>
          <w:szCs w:val="22"/>
        </w:rPr>
        <w:tab/>
        <w:t>…………………………………………………...……….</w:t>
      </w:r>
      <w:r>
        <w:rPr>
          <w:rFonts w:cs="Arial"/>
          <w:szCs w:val="22"/>
        </w:rPr>
        <w:tab/>
        <w:t>Date</w:t>
      </w:r>
      <w:r>
        <w:rPr>
          <w:rFonts w:cs="Arial"/>
          <w:szCs w:val="22"/>
        </w:rPr>
        <w:tab/>
        <w:t>……………………</w:t>
      </w:r>
    </w:p>
    <w:p w14:paraId="7AF8AE77" w14:textId="2E923F9A" w:rsidR="00215199" w:rsidRPr="00215199" w:rsidRDefault="008A0964" w:rsidP="00215199">
      <w:pPr>
        <w:ind w:left="720" w:firstLine="720"/>
        <w:rPr>
          <w:rFonts w:cs="Arial"/>
          <w:szCs w:val="22"/>
        </w:rPr>
      </w:pPr>
      <w:r w:rsidRPr="008A0964">
        <w:rPr>
          <w:rFonts w:cs="Arial"/>
          <w:i/>
          <w:iCs/>
          <w:szCs w:val="22"/>
        </w:rPr>
        <w:t>(</w:t>
      </w:r>
      <w:proofErr w:type="gramStart"/>
      <w:r w:rsidRPr="008A0964">
        <w:rPr>
          <w:rFonts w:cs="Arial"/>
          <w:i/>
          <w:iCs/>
          <w:szCs w:val="22"/>
        </w:rPr>
        <w:t>for</w:t>
      </w:r>
      <w:proofErr w:type="gramEnd"/>
      <w:r w:rsidRPr="008A0964">
        <w:rPr>
          <w:rFonts w:cs="Arial"/>
          <w:i/>
          <w:iCs/>
          <w:szCs w:val="22"/>
        </w:rPr>
        <w:t xml:space="preserve"> approval at next meeting)</w:t>
      </w:r>
    </w:p>
    <w:sectPr w:rsidR="00215199" w:rsidRPr="00215199" w:rsidSect="00FD387F">
      <w:type w:val="continuous"/>
      <w:pgSz w:w="11906" w:h="16838"/>
      <w:pgMar w:top="851" w:right="1418" w:bottom="1134" w:left="1418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9658F" w14:textId="77777777" w:rsidR="008E72E5" w:rsidRDefault="008E72E5">
      <w:r>
        <w:separator/>
      </w:r>
    </w:p>
  </w:endnote>
  <w:endnote w:type="continuationSeparator" w:id="0">
    <w:p w14:paraId="4BBD5B8B" w14:textId="77777777" w:rsidR="008E72E5" w:rsidRDefault="008E72E5">
      <w:r>
        <w:continuationSeparator/>
      </w:r>
    </w:p>
  </w:endnote>
  <w:endnote w:type="continuationNotice" w:id="1">
    <w:p w14:paraId="1EAF21CC" w14:textId="77777777" w:rsidR="008E72E5" w:rsidRDefault="008E72E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1962D4" w14:textId="77777777" w:rsidR="008E72E5" w:rsidRDefault="008E72E5">
      <w:r>
        <w:separator/>
      </w:r>
    </w:p>
  </w:footnote>
  <w:footnote w:type="continuationSeparator" w:id="0">
    <w:p w14:paraId="5F287465" w14:textId="77777777" w:rsidR="008E72E5" w:rsidRDefault="008E72E5">
      <w:r>
        <w:continuationSeparator/>
      </w:r>
    </w:p>
  </w:footnote>
  <w:footnote w:type="continuationNotice" w:id="1">
    <w:p w14:paraId="3C824E6C" w14:textId="77777777" w:rsidR="008E72E5" w:rsidRDefault="008E72E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40829"/>
    <w:multiLevelType w:val="hybridMultilevel"/>
    <w:tmpl w:val="CCA8F2FE"/>
    <w:lvl w:ilvl="0" w:tplc="452ADEB2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502D2"/>
    <w:multiLevelType w:val="hybridMultilevel"/>
    <w:tmpl w:val="D92A9F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83CA0"/>
    <w:multiLevelType w:val="hybridMultilevel"/>
    <w:tmpl w:val="58CAAAFE"/>
    <w:lvl w:ilvl="0" w:tplc="263AE9E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5A7EE6"/>
    <w:multiLevelType w:val="hybridMultilevel"/>
    <w:tmpl w:val="30D606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EF057C"/>
    <w:multiLevelType w:val="hybridMultilevel"/>
    <w:tmpl w:val="1F5A1D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6DB28DD"/>
    <w:multiLevelType w:val="hybridMultilevel"/>
    <w:tmpl w:val="D49029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975FE0"/>
    <w:multiLevelType w:val="multilevel"/>
    <w:tmpl w:val="AAFE80EE"/>
    <w:lvl w:ilvl="0">
      <w:start w:val="3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3240"/>
      </w:pPr>
      <w:rPr>
        <w:rFonts w:hint="default"/>
      </w:rPr>
    </w:lvl>
  </w:abstractNum>
  <w:abstractNum w:abstractNumId="7" w15:restartNumberingAfterBreak="0">
    <w:nsid w:val="4B7F141C"/>
    <w:multiLevelType w:val="hybridMultilevel"/>
    <w:tmpl w:val="52BA1D8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6F479F"/>
    <w:multiLevelType w:val="hybridMultilevel"/>
    <w:tmpl w:val="DC14A68E"/>
    <w:lvl w:ilvl="0" w:tplc="08090017">
      <w:start w:val="1"/>
      <w:numFmt w:val="lowerLetter"/>
      <w:lvlText w:val="%1)"/>
      <w:lvlJc w:val="left"/>
      <w:pPr>
        <w:ind w:left="786" w:hanging="360"/>
      </w:p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58992327"/>
    <w:multiLevelType w:val="hybridMultilevel"/>
    <w:tmpl w:val="0142A6E0"/>
    <w:lvl w:ilvl="0" w:tplc="55669B0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6F822DC8"/>
    <w:multiLevelType w:val="hybridMultilevel"/>
    <w:tmpl w:val="4F469F94"/>
    <w:lvl w:ilvl="0" w:tplc="D66228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/>
      </w:rPr>
    </w:lvl>
    <w:lvl w:ilvl="1" w:tplc="F182A008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286EF0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30249B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BEA581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C8EE15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56A801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A7AED5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6A255B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 w15:restartNumberingAfterBreak="0">
    <w:nsid w:val="79630B30"/>
    <w:multiLevelType w:val="multilevel"/>
    <w:tmpl w:val="22E62EF6"/>
    <w:lvl w:ilvl="0">
      <w:start w:val="1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7A35159B"/>
    <w:multiLevelType w:val="hybridMultilevel"/>
    <w:tmpl w:val="1064171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F7176DF"/>
    <w:multiLevelType w:val="hybridMultilevel"/>
    <w:tmpl w:val="48A442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6485646">
    <w:abstractNumId w:val="12"/>
  </w:num>
  <w:num w:numId="2" w16cid:durableId="976837495">
    <w:abstractNumId w:val="9"/>
  </w:num>
  <w:num w:numId="3" w16cid:durableId="816410131">
    <w:abstractNumId w:val="4"/>
  </w:num>
  <w:num w:numId="4" w16cid:durableId="1062951293">
    <w:abstractNumId w:val="2"/>
  </w:num>
  <w:num w:numId="5" w16cid:durableId="2058551711">
    <w:abstractNumId w:val="6"/>
  </w:num>
  <w:num w:numId="6" w16cid:durableId="945036277">
    <w:abstractNumId w:val="8"/>
  </w:num>
  <w:num w:numId="7" w16cid:durableId="1152212175">
    <w:abstractNumId w:val="10"/>
  </w:num>
  <w:num w:numId="8" w16cid:durableId="290982135">
    <w:abstractNumId w:val="11"/>
  </w:num>
  <w:num w:numId="9" w16cid:durableId="1457020567">
    <w:abstractNumId w:val="1"/>
  </w:num>
  <w:num w:numId="10" w16cid:durableId="1341396446">
    <w:abstractNumId w:val="0"/>
  </w:num>
  <w:num w:numId="11" w16cid:durableId="1040402585">
    <w:abstractNumId w:val="13"/>
  </w:num>
  <w:num w:numId="12" w16cid:durableId="1553344916">
    <w:abstractNumId w:val="7"/>
  </w:num>
  <w:num w:numId="13" w16cid:durableId="1935042682">
    <w:abstractNumId w:val="3"/>
  </w:num>
  <w:num w:numId="14" w16cid:durableId="11310960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rawingGridVerticalSpacing w:val="299"/>
  <w:displayHorizont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5B5"/>
    <w:rsid w:val="00003B4C"/>
    <w:rsid w:val="000113FF"/>
    <w:rsid w:val="000151D9"/>
    <w:rsid w:val="000212CF"/>
    <w:rsid w:val="00022821"/>
    <w:rsid w:val="00031DFA"/>
    <w:rsid w:val="00036654"/>
    <w:rsid w:val="00036E3F"/>
    <w:rsid w:val="000529B6"/>
    <w:rsid w:val="00055152"/>
    <w:rsid w:val="00062D73"/>
    <w:rsid w:val="000714F8"/>
    <w:rsid w:val="00075115"/>
    <w:rsid w:val="00076167"/>
    <w:rsid w:val="00080E0D"/>
    <w:rsid w:val="00090AE2"/>
    <w:rsid w:val="000951A7"/>
    <w:rsid w:val="00096BF1"/>
    <w:rsid w:val="000A0909"/>
    <w:rsid w:val="000A0D68"/>
    <w:rsid w:val="000A3E37"/>
    <w:rsid w:val="000A7FC6"/>
    <w:rsid w:val="000B0058"/>
    <w:rsid w:val="000B1219"/>
    <w:rsid w:val="000C5EEF"/>
    <w:rsid w:val="000D61D6"/>
    <w:rsid w:val="000E0FCC"/>
    <w:rsid w:val="000E2BE6"/>
    <w:rsid w:val="000E7853"/>
    <w:rsid w:val="000F13B4"/>
    <w:rsid w:val="000F308A"/>
    <w:rsid w:val="000F50E3"/>
    <w:rsid w:val="0010265E"/>
    <w:rsid w:val="0010293E"/>
    <w:rsid w:val="00104520"/>
    <w:rsid w:val="00105687"/>
    <w:rsid w:val="001128EB"/>
    <w:rsid w:val="00112CCB"/>
    <w:rsid w:val="00114D25"/>
    <w:rsid w:val="00116242"/>
    <w:rsid w:val="001163F1"/>
    <w:rsid w:val="001259DC"/>
    <w:rsid w:val="0013179E"/>
    <w:rsid w:val="0013250C"/>
    <w:rsid w:val="0013519D"/>
    <w:rsid w:val="00143BE1"/>
    <w:rsid w:val="00147482"/>
    <w:rsid w:val="00147D40"/>
    <w:rsid w:val="00153401"/>
    <w:rsid w:val="00153DFB"/>
    <w:rsid w:val="001548C1"/>
    <w:rsid w:val="00154975"/>
    <w:rsid w:val="00156475"/>
    <w:rsid w:val="0016300D"/>
    <w:rsid w:val="00163489"/>
    <w:rsid w:val="001637C2"/>
    <w:rsid w:val="001729C9"/>
    <w:rsid w:val="001843A5"/>
    <w:rsid w:val="0018458B"/>
    <w:rsid w:val="0018469D"/>
    <w:rsid w:val="00191461"/>
    <w:rsid w:val="00191820"/>
    <w:rsid w:val="00193AE6"/>
    <w:rsid w:val="00195647"/>
    <w:rsid w:val="00195922"/>
    <w:rsid w:val="001A23F7"/>
    <w:rsid w:val="001A7536"/>
    <w:rsid w:val="001B0621"/>
    <w:rsid w:val="001B357D"/>
    <w:rsid w:val="001B3D3F"/>
    <w:rsid w:val="001C1BC3"/>
    <w:rsid w:val="001C1F68"/>
    <w:rsid w:val="001D08F8"/>
    <w:rsid w:val="001D1B81"/>
    <w:rsid w:val="001D307F"/>
    <w:rsid w:val="001D565E"/>
    <w:rsid w:val="001F1A5C"/>
    <w:rsid w:val="001F25B2"/>
    <w:rsid w:val="001F4BB2"/>
    <w:rsid w:val="001F5586"/>
    <w:rsid w:val="002040E4"/>
    <w:rsid w:val="00215199"/>
    <w:rsid w:val="00216776"/>
    <w:rsid w:val="00220DAA"/>
    <w:rsid w:val="002219E4"/>
    <w:rsid w:val="00221F09"/>
    <w:rsid w:val="00224ACC"/>
    <w:rsid w:val="002310DF"/>
    <w:rsid w:val="00245805"/>
    <w:rsid w:val="00250555"/>
    <w:rsid w:val="00254BFF"/>
    <w:rsid w:val="002605FA"/>
    <w:rsid w:val="00261597"/>
    <w:rsid w:val="00271554"/>
    <w:rsid w:val="002759EF"/>
    <w:rsid w:val="002826D1"/>
    <w:rsid w:val="00286115"/>
    <w:rsid w:val="0028635E"/>
    <w:rsid w:val="002902FD"/>
    <w:rsid w:val="00290797"/>
    <w:rsid w:val="00292F98"/>
    <w:rsid w:val="002945F0"/>
    <w:rsid w:val="00296370"/>
    <w:rsid w:val="0029655E"/>
    <w:rsid w:val="002A0C71"/>
    <w:rsid w:val="002A2504"/>
    <w:rsid w:val="002C0B6A"/>
    <w:rsid w:val="002C0C8B"/>
    <w:rsid w:val="002C21EE"/>
    <w:rsid w:val="002C4AAD"/>
    <w:rsid w:val="002C7E95"/>
    <w:rsid w:val="002D0229"/>
    <w:rsid w:val="002D6E7C"/>
    <w:rsid w:val="002E347E"/>
    <w:rsid w:val="002E3B26"/>
    <w:rsid w:val="002F067D"/>
    <w:rsid w:val="002F6BBB"/>
    <w:rsid w:val="00300485"/>
    <w:rsid w:val="003012C8"/>
    <w:rsid w:val="00305B30"/>
    <w:rsid w:val="00306485"/>
    <w:rsid w:val="0030782B"/>
    <w:rsid w:val="0031145C"/>
    <w:rsid w:val="00316344"/>
    <w:rsid w:val="00330920"/>
    <w:rsid w:val="00331182"/>
    <w:rsid w:val="003322CF"/>
    <w:rsid w:val="00334114"/>
    <w:rsid w:val="00335180"/>
    <w:rsid w:val="00337CA0"/>
    <w:rsid w:val="00337E23"/>
    <w:rsid w:val="00342337"/>
    <w:rsid w:val="003512CB"/>
    <w:rsid w:val="00353B8E"/>
    <w:rsid w:val="00355177"/>
    <w:rsid w:val="003649B8"/>
    <w:rsid w:val="00365058"/>
    <w:rsid w:val="00367090"/>
    <w:rsid w:val="00372336"/>
    <w:rsid w:val="003749F1"/>
    <w:rsid w:val="0037588A"/>
    <w:rsid w:val="00380BFD"/>
    <w:rsid w:val="00381B46"/>
    <w:rsid w:val="00383782"/>
    <w:rsid w:val="003932C9"/>
    <w:rsid w:val="00396C7C"/>
    <w:rsid w:val="003A4E7C"/>
    <w:rsid w:val="003B0278"/>
    <w:rsid w:val="003B0AC1"/>
    <w:rsid w:val="003B1CEB"/>
    <w:rsid w:val="003C07B6"/>
    <w:rsid w:val="003D287A"/>
    <w:rsid w:val="003D3F55"/>
    <w:rsid w:val="003D4268"/>
    <w:rsid w:val="003D480A"/>
    <w:rsid w:val="003D62FE"/>
    <w:rsid w:val="003E3169"/>
    <w:rsid w:val="003F0CDF"/>
    <w:rsid w:val="003F213D"/>
    <w:rsid w:val="003F3481"/>
    <w:rsid w:val="003F778C"/>
    <w:rsid w:val="003F7867"/>
    <w:rsid w:val="0040555C"/>
    <w:rsid w:val="004060C7"/>
    <w:rsid w:val="00410B6C"/>
    <w:rsid w:val="00412977"/>
    <w:rsid w:val="00414C72"/>
    <w:rsid w:val="004178AB"/>
    <w:rsid w:val="00421371"/>
    <w:rsid w:val="00423432"/>
    <w:rsid w:val="00424104"/>
    <w:rsid w:val="004265FB"/>
    <w:rsid w:val="00430692"/>
    <w:rsid w:val="00434D23"/>
    <w:rsid w:val="00443C59"/>
    <w:rsid w:val="004459E3"/>
    <w:rsid w:val="004579C3"/>
    <w:rsid w:val="004642CB"/>
    <w:rsid w:val="00465368"/>
    <w:rsid w:val="0046543C"/>
    <w:rsid w:val="00466605"/>
    <w:rsid w:val="00480DCC"/>
    <w:rsid w:val="00482058"/>
    <w:rsid w:val="0048228F"/>
    <w:rsid w:val="00491842"/>
    <w:rsid w:val="004930A6"/>
    <w:rsid w:val="00493758"/>
    <w:rsid w:val="00496888"/>
    <w:rsid w:val="004A09AF"/>
    <w:rsid w:val="004A0D25"/>
    <w:rsid w:val="004A6BA9"/>
    <w:rsid w:val="004B1468"/>
    <w:rsid w:val="004B3664"/>
    <w:rsid w:val="004B5641"/>
    <w:rsid w:val="004B64B8"/>
    <w:rsid w:val="004B6EFF"/>
    <w:rsid w:val="004C0CC0"/>
    <w:rsid w:val="004C265C"/>
    <w:rsid w:val="004C539C"/>
    <w:rsid w:val="004C6186"/>
    <w:rsid w:val="004D1931"/>
    <w:rsid w:val="004D25CE"/>
    <w:rsid w:val="004D3712"/>
    <w:rsid w:val="004D371B"/>
    <w:rsid w:val="004D637F"/>
    <w:rsid w:val="004D6612"/>
    <w:rsid w:val="00501618"/>
    <w:rsid w:val="00501ECC"/>
    <w:rsid w:val="00514EC6"/>
    <w:rsid w:val="005166B5"/>
    <w:rsid w:val="00520300"/>
    <w:rsid w:val="0052088B"/>
    <w:rsid w:val="00522C2F"/>
    <w:rsid w:val="00532B3B"/>
    <w:rsid w:val="00535825"/>
    <w:rsid w:val="00535E84"/>
    <w:rsid w:val="0053773E"/>
    <w:rsid w:val="005400C9"/>
    <w:rsid w:val="005446AD"/>
    <w:rsid w:val="00546908"/>
    <w:rsid w:val="005506A5"/>
    <w:rsid w:val="00552439"/>
    <w:rsid w:val="00553289"/>
    <w:rsid w:val="00555FE7"/>
    <w:rsid w:val="0056117C"/>
    <w:rsid w:val="00567D33"/>
    <w:rsid w:val="00573C0B"/>
    <w:rsid w:val="00574AC2"/>
    <w:rsid w:val="00583511"/>
    <w:rsid w:val="00587325"/>
    <w:rsid w:val="00594D7F"/>
    <w:rsid w:val="00595D0F"/>
    <w:rsid w:val="00595DEA"/>
    <w:rsid w:val="005A1788"/>
    <w:rsid w:val="005B107B"/>
    <w:rsid w:val="005C05F5"/>
    <w:rsid w:val="005C2C74"/>
    <w:rsid w:val="005C42A2"/>
    <w:rsid w:val="005C51CD"/>
    <w:rsid w:val="005C529E"/>
    <w:rsid w:val="005C6D0D"/>
    <w:rsid w:val="005D6968"/>
    <w:rsid w:val="005E11AE"/>
    <w:rsid w:val="005E30EC"/>
    <w:rsid w:val="005E47E6"/>
    <w:rsid w:val="005E5F51"/>
    <w:rsid w:val="005F1744"/>
    <w:rsid w:val="005F3195"/>
    <w:rsid w:val="005F5AA3"/>
    <w:rsid w:val="0060310F"/>
    <w:rsid w:val="00604C45"/>
    <w:rsid w:val="006060C9"/>
    <w:rsid w:val="00606656"/>
    <w:rsid w:val="00611821"/>
    <w:rsid w:val="0061198D"/>
    <w:rsid w:val="0061550C"/>
    <w:rsid w:val="006157E5"/>
    <w:rsid w:val="0062077D"/>
    <w:rsid w:val="006214E4"/>
    <w:rsid w:val="0062278B"/>
    <w:rsid w:val="00622D93"/>
    <w:rsid w:val="00622FE8"/>
    <w:rsid w:val="00623031"/>
    <w:rsid w:val="00630AC8"/>
    <w:rsid w:val="00634269"/>
    <w:rsid w:val="00634959"/>
    <w:rsid w:val="0064234B"/>
    <w:rsid w:val="00644665"/>
    <w:rsid w:val="00644A9D"/>
    <w:rsid w:val="00646C4B"/>
    <w:rsid w:val="006517F7"/>
    <w:rsid w:val="00655144"/>
    <w:rsid w:val="00662C27"/>
    <w:rsid w:val="00664702"/>
    <w:rsid w:val="0067225C"/>
    <w:rsid w:val="006760DC"/>
    <w:rsid w:val="00681619"/>
    <w:rsid w:val="00681D0B"/>
    <w:rsid w:val="00686400"/>
    <w:rsid w:val="00691397"/>
    <w:rsid w:val="006A2A06"/>
    <w:rsid w:val="006A6752"/>
    <w:rsid w:val="006A7FD9"/>
    <w:rsid w:val="006B1594"/>
    <w:rsid w:val="006B2755"/>
    <w:rsid w:val="006C1C48"/>
    <w:rsid w:val="006C2AB8"/>
    <w:rsid w:val="006C2B74"/>
    <w:rsid w:val="006C6B6C"/>
    <w:rsid w:val="006D0120"/>
    <w:rsid w:val="006D12CC"/>
    <w:rsid w:val="006D259B"/>
    <w:rsid w:val="006D4158"/>
    <w:rsid w:val="006D4BD4"/>
    <w:rsid w:val="006D5BE0"/>
    <w:rsid w:val="006E7E50"/>
    <w:rsid w:val="006F2260"/>
    <w:rsid w:val="006F3C54"/>
    <w:rsid w:val="006F5222"/>
    <w:rsid w:val="006F5A8C"/>
    <w:rsid w:val="006F6D70"/>
    <w:rsid w:val="006F7471"/>
    <w:rsid w:val="0070043D"/>
    <w:rsid w:val="00704C3F"/>
    <w:rsid w:val="00706672"/>
    <w:rsid w:val="007161DB"/>
    <w:rsid w:val="007171C3"/>
    <w:rsid w:val="00720FFF"/>
    <w:rsid w:val="00724FD8"/>
    <w:rsid w:val="00735E49"/>
    <w:rsid w:val="0073677F"/>
    <w:rsid w:val="00746B76"/>
    <w:rsid w:val="00747910"/>
    <w:rsid w:val="00750D5F"/>
    <w:rsid w:val="00751EF9"/>
    <w:rsid w:val="0075385C"/>
    <w:rsid w:val="00753FFB"/>
    <w:rsid w:val="00754200"/>
    <w:rsid w:val="0075580F"/>
    <w:rsid w:val="00755B26"/>
    <w:rsid w:val="00756333"/>
    <w:rsid w:val="00762830"/>
    <w:rsid w:val="007645F2"/>
    <w:rsid w:val="0076461D"/>
    <w:rsid w:val="00765581"/>
    <w:rsid w:val="00766CFE"/>
    <w:rsid w:val="007707B6"/>
    <w:rsid w:val="00771D40"/>
    <w:rsid w:val="00772D2B"/>
    <w:rsid w:val="00772F59"/>
    <w:rsid w:val="00777776"/>
    <w:rsid w:val="007810E9"/>
    <w:rsid w:val="00784E17"/>
    <w:rsid w:val="00785986"/>
    <w:rsid w:val="00791388"/>
    <w:rsid w:val="0079277D"/>
    <w:rsid w:val="007A2F34"/>
    <w:rsid w:val="007A7E32"/>
    <w:rsid w:val="007B018D"/>
    <w:rsid w:val="007B0890"/>
    <w:rsid w:val="007B2842"/>
    <w:rsid w:val="007B663A"/>
    <w:rsid w:val="007C2D8E"/>
    <w:rsid w:val="007C412B"/>
    <w:rsid w:val="007C4205"/>
    <w:rsid w:val="007C4DA5"/>
    <w:rsid w:val="007D4E9D"/>
    <w:rsid w:val="007E14A3"/>
    <w:rsid w:val="007E31AA"/>
    <w:rsid w:val="007E434E"/>
    <w:rsid w:val="007E5F52"/>
    <w:rsid w:val="007E6BB9"/>
    <w:rsid w:val="007F2C52"/>
    <w:rsid w:val="00800B20"/>
    <w:rsid w:val="008059E4"/>
    <w:rsid w:val="0082336B"/>
    <w:rsid w:val="008239C9"/>
    <w:rsid w:val="00825AF4"/>
    <w:rsid w:val="0082730D"/>
    <w:rsid w:val="00830809"/>
    <w:rsid w:val="008409C2"/>
    <w:rsid w:val="0084450D"/>
    <w:rsid w:val="0084457C"/>
    <w:rsid w:val="00845F62"/>
    <w:rsid w:val="008540BA"/>
    <w:rsid w:val="00862E11"/>
    <w:rsid w:val="008633AF"/>
    <w:rsid w:val="00873002"/>
    <w:rsid w:val="00873CFB"/>
    <w:rsid w:val="00880B01"/>
    <w:rsid w:val="00881075"/>
    <w:rsid w:val="00887FB2"/>
    <w:rsid w:val="0089246E"/>
    <w:rsid w:val="008A0964"/>
    <w:rsid w:val="008A3195"/>
    <w:rsid w:val="008A7153"/>
    <w:rsid w:val="008B723F"/>
    <w:rsid w:val="008C3B39"/>
    <w:rsid w:val="008C3F98"/>
    <w:rsid w:val="008C478A"/>
    <w:rsid w:val="008C4B12"/>
    <w:rsid w:val="008C53F8"/>
    <w:rsid w:val="008C58E2"/>
    <w:rsid w:val="008C785E"/>
    <w:rsid w:val="008D0BF0"/>
    <w:rsid w:val="008D5797"/>
    <w:rsid w:val="008D5C51"/>
    <w:rsid w:val="008E72E5"/>
    <w:rsid w:val="008E74EC"/>
    <w:rsid w:val="008F212B"/>
    <w:rsid w:val="008F4D7A"/>
    <w:rsid w:val="008F6C4F"/>
    <w:rsid w:val="00900EAF"/>
    <w:rsid w:val="00901657"/>
    <w:rsid w:val="00906CA9"/>
    <w:rsid w:val="00907376"/>
    <w:rsid w:val="00913935"/>
    <w:rsid w:val="00916433"/>
    <w:rsid w:val="00921B65"/>
    <w:rsid w:val="00930F3E"/>
    <w:rsid w:val="00934E25"/>
    <w:rsid w:val="00940779"/>
    <w:rsid w:val="0094287F"/>
    <w:rsid w:val="00955875"/>
    <w:rsid w:val="00956A15"/>
    <w:rsid w:val="00963EC7"/>
    <w:rsid w:val="00967E55"/>
    <w:rsid w:val="00977122"/>
    <w:rsid w:val="00980581"/>
    <w:rsid w:val="00981930"/>
    <w:rsid w:val="009840E3"/>
    <w:rsid w:val="00984395"/>
    <w:rsid w:val="0098685A"/>
    <w:rsid w:val="009906E1"/>
    <w:rsid w:val="00991CED"/>
    <w:rsid w:val="00991F4A"/>
    <w:rsid w:val="00992E2A"/>
    <w:rsid w:val="0099325F"/>
    <w:rsid w:val="00993569"/>
    <w:rsid w:val="00994878"/>
    <w:rsid w:val="00996573"/>
    <w:rsid w:val="00996580"/>
    <w:rsid w:val="009A0C02"/>
    <w:rsid w:val="009A1F15"/>
    <w:rsid w:val="009A3E4F"/>
    <w:rsid w:val="009B02BC"/>
    <w:rsid w:val="009B2CC7"/>
    <w:rsid w:val="009B7CB2"/>
    <w:rsid w:val="009C5005"/>
    <w:rsid w:val="009C6BE3"/>
    <w:rsid w:val="009C786D"/>
    <w:rsid w:val="009D0CD6"/>
    <w:rsid w:val="009D150E"/>
    <w:rsid w:val="009D3B3B"/>
    <w:rsid w:val="009D3F58"/>
    <w:rsid w:val="009D7E99"/>
    <w:rsid w:val="009E2EC3"/>
    <w:rsid w:val="009E58ED"/>
    <w:rsid w:val="009E686A"/>
    <w:rsid w:val="009F0F78"/>
    <w:rsid w:val="009F2066"/>
    <w:rsid w:val="00A0011A"/>
    <w:rsid w:val="00A022E6"/>
    <w:rsid w:val="00A02AC1"/>
    <w:rsid w:val="00A12FE7"/>
    <w:rsid w:val="00A13078"/>
    <w:rsid w:val="00A1392D"/>
    <w:rsid w:val="00A17B0A"/>
    <w:rsid w:val="00A22BE8"/>
    <w:rsid w:val="00A25678"/>
    <w:rsid w:val="00A25AFD"/>
    <w:rsid w:val="00A3025D"/>
    <w:rsid w:val="00A41B4F"/>
    <w:rsid w:val="00A41D4A"/>
    <w:rsid w:val="00A42806"/>
    <w:rsid w:val="00A46BF4"/>
    <w:rsid w:val="00A51660"/>
    <w:rsid w:val="00A52B87"/>
    <w:rsid w:val="00A52D69"/>
    <w:rsid w:val="00A633DA"/>
    <w:rsid w:val="00A6465E"/>
    <w:rsid w:val="00A65ABC"/>
    <w:rsid w:val="00A714D4"/>
    <w:rsid w:val="00A73E01"/>
    <w:rsid w:val="00A75DC0"/>
    <w:rsid w:val="00A76D17"/>
    <w:rsid w:val="00A84811"/>
    <w:rsid w:val="00A84A41"/>
    <w:rsid w:val="00A9156F"/>
    <w:rsid w:val="00A92CB5"/>
    <w:rsid w:val="00AA00C0"/>
    <w:rsid w:val="00AA3129"/>
    <w:rsid w:val="00AA33A8"/>
    <w:rsid w:val="00AA59E0"/>
    <w:rsid w:val="00AB3818"/>
    <w:rsid w:val="00AC56A4"/>
    <w:rsid w:val="00AC5BD2"/>
    <w:rsid w:val="00AC7149"/>
    <w:rsid w:val="00AD5494"/>
    <w:rsid w:val="00AE1B99"/>
    <w:rsid w:val="00AE1C91"/>
    <w:rsid w:val="00AE682A"/>
    <w:rsid w:val="00B010F0"/>
    <w:rsid w:val="00B0202D"/>
    <w:rsid w:val="00B12B87"/>
    <w:rsid w:val="00B16FBC"/>
    <w:rsid w:val="00B211BD"/>
    <w:rsid w:val="00B258A2"/>
    <w:rsid w:val="00B27BF3"/>
    <w:rsid w:val="00B3110D"/>
    <w:rsid w:val="00B4192F"/>
    <w:rsid w:val="00B42C3B"/>
    <w:rsid w:val="00B44DA7"/>
    <w:rsid w:val="00B462F7"/>
    <w:rsid w:val="00B57779"/>
    <w:rsid w:val="00B612FA"/>
    <w:rsid w:val="00B61349"/>
    <w:rsid w:val="00B65889"/>
    <w:rsid w:val="00B666D2"/>
    <w:rsid w:val="00B711ED"/>
    <w:rsid w:val="00B71B55"/>
    <w:rsid w:val="00B82BBD"/>
    <w:rsid w:val="00B833C0"/>
    <w:rsid w:val="00B84CCF"/>
    <w:rsid w:val="00B90506"/>
    <w:rsid w:val="00B93D3C"/>
    <w:rsid w:val="00B953A3"/>
    <w:rsid w:val="00B97970"/>
    <w:rsid w:val="00BA3765"/>
    <w:rsid w:val="00BA4693"/>
    <w:rsid w:val="00BA6E2B"/>
    <w:rsid w:val="00BB675B"/>
    <w:rsid w:val="00BB79A6"/>
    <w:rsid w:val="00BC2AEA"/>
    <w:rsid w:val="00BC61DC"/>
    <w:rsid w:val="00BD16E3"/>
    <w:rsid w:val="00BD6895"/>
    <w:rsid w:val="00BE4448"/>
    <w:rsid w:val="00BE62C0"/>
    <w:rsid w:val="00BE6709"/>
    <w:rsid w:val="00BF5437"/>
    <w:rsid w:val="00C00EEE"/>
    <w:rsid w:val="00C017CA"/>
    <w:rsid w:val="00C021E9"/>
    <w:rsid w:val="00C03E11"/>
    <w:rsid w:val="00C06082"/>
    <w:rsid w:val="00C0652C"/>
    <w:rsid w:val="00C07D3F"/>
    <w:rsid w:val="00C23AFB"/>
    <w:rsid w:val="00C25180"/>
    <w:rsid w:val="00C276EF"/>
    <w:rsid w:val="00C2778A"/>
    <w:rsid w:val="00C3194D"/>
    <w:rsid w:val="00C444C3"/>
    <w:rsid w:val="00C44F73"/>
    <w:rsid w:val="00C50934"/>
    <w:rsid w:val="00C5273F"/>
    <w:rsid w:val="00C53D17"/>
    <w:rsid w:val="00C554ED"/>
    <w:rsid w:val="00C71E9F"/>
    <w:rsid w:val="00C73183"/>
    <w:rsid w:val="00C75136"/>
    <w:rsid w:val="00C81018"/>
    <w:rsid w:val="00C81B2D"/>
    <w:rsid w:val="00C82FCB"/>
    <w:rsid w:val="00C8591C"/>
    <w:rsid w:val="00C86CE0"/>
    <w:rsid w:val="00C932F9"/>
    <w:rsid w:val="00C94664"/>
    <w:rsid w:val="00C9637F"/>
    <w:rsid w:val="00CA129B"/>
    <w:rsid w:val="00CA2498"/>
    <w:rsid w:val="00CA2CDD"/>
    <w:rsid w:val="00CA62C4"/>
    <w:rsid w:val="00CB6744"/>
    <w:rsid w:val="00CB7A0B"/>
    <w:rsid w:val="00CB7D23"/>
    <w:rsid w:val="00CC161D"/>
    <w:rsid w:val="00CC201B"/>
    <w:rsid w:val="00CC3781"/>
    <w:rsid w:val="00CC7FA0"/>
    <w:rsid w:val="00CD34D7"/>
    <w:rsid w:val="00CD3A16"/>
    <w:rsid w:val="00CD6F18"/>
    <w:rsid w:val="00CE0354"/>
    <w:rsid w:val="00CE337E"/>
    <w:rsid w:val="00CE54C4"/>
    <w:rsid w:val="00CE5955"/>
    <w:rsid w:val="00CE623C"/>
    <w:rsid w:val="00CF046F"/>
    <w:rsid w:val="00CF3094"/>
    <w:rsid w:val="00D009DF"/>
    <w:rsid w:val="00D11A28"/>
    <w:rsid w:val="00D17ADB"/>
    <w:rsid w:val="00D224A1"/>
    <w:rsid w:val="00D256C9"/>
    <w:rsid w:val="00D2622E"/>
    <w:rsid w:val="00D315EB"/>
    <w:rsid w:val="00D3439F"/>
    <w:rsid w:val="00D426D5"/>
    <w:rsid w:val="00D46A69"/>
    <w:rsid w:val="00D51958"/>
    <w:rsid w:val="00D52E6B"/>
    <w:rsid w:val="00D547CC"/>
    <w:rsid w:val="00D547E4"/>
    <w:rsid w:val="00D54A0C"/>
    <w:rsid w:val="00D6118D"/>
    <w:rsid w:val="00D6620D"/>
    <w:rsid w:val="00D7070B"/>
    <w:rsid w:val="00D70C60"/>
    <w:rsid w:val="00D7149B"/>
    <w:rsid w:val="00D85799"/>
    <w:rsid w:val="00D8798E"/>
    <w:rsid w:val="00D913F4"/>
    <w:rsid w:val="00D95FFC"/>
    <w:rsid w:val="00D9642D"/>
    <w:rsid w:val="00D96E8E"/>
    <w:rsid w:val="00DA0BEB"/>
    <w:rsid w:val="00DA0CCE"/>
    <w:rsid w:val="00DA1626"/>
    <w:rsid w:val="00DA4115"/>
    <w:rsid w:val="00DB6475"/>
    <w:rsid w:val="00DB7F51"/>
    <w:rsid w:val="00DC21C3"/>
    <w:rsid w:val="00DC251E"/>
    <w:rsid w:val="00DD1D0B"/>
    <w:rsid w:val="00DD41DC"/>
    <w:rsid w:val="00DE4809"/>
    <w:rsid w:val="00DE7E31"/>
    <w:rsid w:val="00DF3390"/>
    <w:rsid w:val="00DF774B"/>
    <w:rsid w:val="00E02004"/>
    <w:rsid w:val="00E0641D"/>
    <w:rsid w:val="00E07FB0"/>
    <w:rsid w:val="00E1054C"/>
    <w:rsid w:val="00E17F5C"/>
    <w:rsid w:val="00E219C7"/>
    <w:rsid w:val="00E23F28"/>
    <w:rsid w:val="00E2720F"/>
    <w:rsid w:val="00E304D0"/>
    <w:rsid w:val="00E3377E"/>
    <w:rsid w:val="00E3387C"/>
    <w:rsid w:val="00E345B5"/>
    <w:rsid w:val="00E35C9D"/>
    <w:rsid w:val="00E37AFE"/>
    <w:rsid w:val="00E44601"/>
    <w:rsid w:val="00E510F5"/>
    <w:rsid w:val="00E5129C"/>
    <w:rsid w:val="00E530D1"/>
    <w:rsid w:val="00E57E78"/>
    <w:rsid w:val="00E601D5"/>
    <w:rsid w:val="00E61437"/>
    <w:rsid w:val="00E640B8"/>
    <w:rsid w:val="00E64613"/>
    <w:rsid w:val="00E6487A"/>
    <w:rsid w:val="00E6583F"/>
    <w:rsid w:val="00E67356"/>
    <w:rsid w:val="00E678FC"/>
    <w:rsid w:val="00E71B07"/>
    <w:rsid w:val="00E73725"/>
    <w:rsid w:val="00E82151"/>
    <w:rsid w:val="00E86938"/>
    <w:rsid w:val="00E87F11"/>
    <w:rsid w:val="00E96977"/>
    <w:rsid w:val="00E96BD1"/>
    <w:rsid w:val="00E97AB7"/>
    <w:rsid w:val="00EA0593"/>
    <w:rsid w:val="00EA1619"/>
    <w:rsid w:val="00EA32EB"/>
    <w:rsid w:val="00EA356E"/>
    <w:rsid w:val="00EA3DCF"/>
    <w:rsid w:val="00EA4273"/>
    <w:rsid w:val="00EB1FED"/>
    <w:rsid w:val="00EB77DE"/>
    <w:rsid w:val="00EB7FBD"/>
    <w:rsid w:val="00EC183E"/>
    <w:rsid w:val="00EC3C89"/>
    <w:rsid w:val="00EC3DA1"/>
    <w:rsid w:val="00EC5AAE"/>
    <w:rsid w:val="00EC5C4A"/>
    <w:rsid w:val="00EC7574"/>
    <w:rsid w:val="00ED225E"/>
    <w:rsid w:val="00ED2DA3"/>
    <w:rsid w:val="00ED5F39"/>
    <w:rsid w:val="00ED6FCE"/>
    <w:rsid w:val="00EE1A04"/>
    <w:rsid w:val="00EE3033"/>
    <w:rsid w:val="00EE556B"/>
    <w:rsid w:val="00EE600F"/>
    <w:rsid w:val="00EE6A85"/>
    <w:rsid w:val="00EE7179"/>
    <w:rsid w:val="00EF0720"/>
    <w:rsid w:val="00EF1F1C"/>
    <w:rsid w:val="00EF3C6E"/>
    <w:rsid w:val="00EF6FAC"/>
    <w:rsid w:val="00F02923"/>
    <w:rsid w:val="00F06421"/>
    <w:rsid w:val="00F0704E"/>
    <w:rsid w:val="00F243C9"/>
    <w:rsid w:val="00F322CE"/>
    <w:rsid w:val="00F35574"/>
    <w:rsid w:val="00F36810"/>
    <w:rsid w:val="00F36AAB"/>
    <w:rsid w:val="00F42B0D"/>
    <w:rsid w:val="00F4375B"/>
    <w:rsid w:val="00F508C3"/>
    <w:rsid w:val="00F53258"/>
    <w:rsid w:val="00F54FEA"/>
    <w:rsid w:val="00F62065"/>
    <w:rsid w:val="00F66F9C"/>
    <w:rsid w:val="00F67993"/>
    <w:rsid w:val="00F73D2A"/>
    <w:rsid w:val="00F8013E"/>
    <w:rsid w:val="00F8422D"/>
    <w:rsid w:val="00F86800"/>
    <w:rsid w:val="00F8730A"/>
    <w:rsid w:val="00F90422"/>
    <w:rsid w:val="00FA0BE0"/>
    <w:rsid w:val="00FA1BBB"/>
    <w:rsid w:val="00FA2F5E"/>
    <w:rsid w:val="00FA56E9"/>
    <w:rsid w:val="00FB28B1"/>
    <w:rsid w:val="00FB2E56"/>
    <w:rsid w:val="00FB6FB4"/>
    <w:rsid w:val="00FC101C"/>
    <w:rsid w:val="00FC2A23"/>
    <w:rsid w:val="00FD138D"/>
    <w:rsid w:val="00FD387F"/>
    <w:rsid w:val="00FE4921"/>
    <w:rsid w:val="00FE5095"/>
    <w:rsid w:val="00FF2A7E"/>
    <w:rsid w:val="00FF7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46B06A3"/>
  <w15:docId w15:val="{BAC4526E-5EFD-4B1D-925C-8573BF1E5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3B8E"/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53B8E"/>
    <w:rPr>
      <w:color w:val="0000FF"/>
      <w:u w:val="single"/>
    </w:rPr>
  </w:style>
  <w:style w:type="paragraph" w:styleId="BalloonText">
    <w:name w:val="Balloon Text"/>
    <w:basedOn w:val="Normal"/>
    <w:semiHidden/>
    <w:rsid w:val="00353B8E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681D0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81D0B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rsid w:val="001A23F7"/>
    <w:pPr>
      <w:spacing w:before="100" w:beforeAutospacing="1" w:after="100" w:afterAutospacing="1"/>
    </w:pPr>
    <w:rPr>
      <w:rFonts w:ascii="Times New Roman" w:eastAsia="MS Mincho" w:hAnsi="Times New Roman"/>
      <w:color w:val="000000"/>
      <w:sz w:val="24"/>
      <w:szCs w:val="24"/>
      <w:lang w:val="en-US" w:eastAsia="ja-JP"/>
    </w:rPr>
  </w:style>
  <w:style w:type="character" w:styleId="FollowedHyperlink">
    <w:name w:val="FollowedHyperlink"/>
    <w:basedOn w:val="DefaultParagraphFont"/>
    <w:rsid w:val="00735E49"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B711ED"/>
    <w:rPr>
      <w:b/>
      <w:bCs/>
    </w:rPr>
  </w:style>
  <w:style w:type="paragraph" w:styleId="ListParagraph">
    <w:name w:val="List Paragraph"/>
    <w:basedOn w:val="Normal"/>
    <w:uiPriority w:val="34"/>
    <w:qFormat/>
    <w:rsid w:val="00E530D1"/>
    <w:pPr>
      <w:ind w:left="720"/>
      <w:contextualSpacing/>
    </w:pPr>
  </w:style>
  <w:style w:type="paragraph" w:customStyle="1" w:styleId="Body">
    <w:name w:val="Body"/>
    <w:rsid w:val="003F786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 Unicode MS" w:hAnsi="Arial" w:cs="Arial Unicode MS"/>
      <w:color w:val="000000"/>
      <w:sz w:val="22"/>
      <w:szCs w:val="22"/>
      <w:u w:color="000000"/>
      <w:bdr w:val="nil"/>
      <w:lang w:val="en-US"/>
    </w:rPr>
  </w:style>
  <w:style w:type="table" w:styleId="TableGrid">
    <w:name w:val="Table Grid"/>
    <w:basedOn w:val="TableNormal"/>
    <w:uiPriority w:val="59"/>
    <w:rsid w:val="003F78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yperlink2">
    <w:name w:val="Hyperlink.2"/>
    <w:basedOn w:val="DefaultParagraphFont"/>
    <w:rsid w:val="00F243C9"/>
    <w:rPr>
      <w:color w:val="0000FF"/>
      <w:sz w:val="24"/>
      <w:szCs w:val="24"/>
      <w:u w:val="single" w:color="0000FF"/>
      <w:lang w:val="fr-FR"/>
    </w:rPr>
  </w:style>
  <w:style w:type="character" w:styleId="UnresolvedMention">
    <w:name w:val="Unresolved Mention"/>
    <w:basedOn w:val="DefaultParagraphFont"/>
    <w:uiPriority w:val="99"/>
    <w:semiHidden/>
    <w:unhideWhenUsed/>
    <w:rsid w:val="001D56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9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feta.co.uk/members/committee-minutes/hevac-committee-minutes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feta.co.uk/members/events-and-meetings/schedule-of-all-feta-meetings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bregroup.com/products/nabers-uk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://www.feta.co.uk/associations/hevac/specialist-groups/fcu-group-members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feta.co.uk/fanco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1dd04b6-279c-4608-bcae-c6f797ec6fda" xsi:nil="true"/>
    <lcf76f155ced4ddcb4097134ff3c332f xmlns="8e834e17-2d57-44e8-b92c-93935abe7473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F5B8D2CDD4FD4B9BDF9F415E01C7F8" ma:contentTypeVersion="22" ma:contentTypeDescription="Create a new document." ma:contentTypeScope="" ma:versionID="59f3f5805aba264640cb01533c7e5476">
  <xsd:schema xmlns:xsd="http://www.w3.org/2001/XMLSchema" xmlns:xs="http://www.w3.org/2001/XMLSchema" xmlns:p="http://schemas.microsoft.com/office/2006/metadata/properties" xmlns:ns2="8e834e17-2d57-44e8-b92c-93935abe7473" xmlns:ns3="61dd04b6-279c-4608-bcae-c6f797ec6fda" targetNamespace="http://schemas.microsoft.com/office/2006/metadata/properties" ma:root="true" ma:fieldsID="397496de0eefcf3bb55f75cb8f8d7e5a" ns2:_="" ns3:_="">
    <xsd:import namespace="8e834e17-2d57-44e8-b92c-93935abe7473"/>
    <xsd:import namespace="61dd04b6-279c-4608-bcae-c6f797ec6f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3:TaxCatchAll" minOccurs="0"/>
                <xsd:element ref="ns2:lcf76f155ced4ddcb4097134ff3c332f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834e17-2d57-44e8-b92c-93935abe74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5e4a122-597f-4dd9-a97b-09cdaa88d9a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dd04b6-279c-4608-bcae-c6f797ec6fd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51a9c4b6-39d1-47e2-9232-555dfd1babd0}" ma:internalName="TaxCatchAll" ma:showField="CatchAllData" ma:web="61dd04b6-279c-4608-bcae-c6f797ec6fd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DFEA03-8FC6-4861-A8A3-15478EE9D5D4}">
  <ds:schemaRefs>
    <ds:schemaRef ds:uri="http://schemas.microsoft.com/office/2006/metadata/properties"/>
    <ds:schemaRef ds:uri="http://schemas.microsoft.com/office/infopath/2007/PartnerControls"/>
    <ds:schemaRef ds:uri="61dd04b6-279c-4608-bcae-c6f797ec6fda"/>
    <ds:schemaRef ds:uri="8e834e17-2d57-44e8-b92c-93935abe7473"/>
  </ds:schemaRefs>
</ds:datastoreItem>
</file>

<file path=customXml/itemProps2.xml><?xml version="1.0" encoding="utf-8"?>
<ds:datastoreItem xmlns:ds="http://schemas.openxmlformats.org/officeDocument/2006/customXml" ds:itemID="{282ED14F-4A52-4644-A9DC-D5BA85C623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834e17-2d57-44e8-b92c-93935abe7473"/>
    <ds:schemaRef ds:uri="61dd04b6-279c-4608-bcae-c6f797ec6f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17D1BA1-9496-4F63-AF1A-A48C7CAD587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D87DCC5-9AAC-483E-9A06-E3F9B91EDA3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1056</Words>
  <Characters>5850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FEDERATION OF ENVIRONMENTAL TRADE ASSOCIATIONS LTD</vt:lpstr>
    </vt:vector>
  </TitlesOfParts>
  <Company>FETA</Company>
  <LinksUpToDate>false</LinksUpToDate>
  <CharactersWithSpaces>6893</CharactersWithSpaces>
  <SharedDoc>false</SharedDoc>
  <HLinks>
    <vt:vector size="12" baseType="variant">
      <vt:variant>
        <vt:i4>4784149</vt:i4>
      </vt:variant>
      <vt:variant>
        <vt:i4>3</vt:i4>
      </vt:variant>
      <vt:variant>
        <vt:i4>0</vt:i4>
      </vt:variant>
      <vt:variant>
        <vt:i4>5</vt:i4>
      </vt:variant>
      <vt:variant>
        <vt:lpwstr>http://www.feta.co.uk/fancoil</vt:lpwstr>
      </vt:variant>
      <vt:variant>
        <vt:lpwstr/>
      </vt:variant>
      <vt:variant>
        <vt:i4>8257642</vt:i4>
      </vt:variant>
      <vt:variant>
        <vt:i4>0</vt:i4>
      </vt:variant>
      <vt:variant>
        <vt:i4>0</vt:i4>
      </vt:variant>
      <vt:variant>
        <vt:i4>5</vt:i4>
      </vt:variant>
      <vt:variant>
        <vt:lpwstr>http://www.feta.co.uk/members/committee-minutes/hevac-committee-minutes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FEDERATION OF ENVIRONMENTAL TRADE ASSOCIATIONS LTD</dc:title>
  <dc:creator>Christine Ayers</dc:creator>
  <cp:lastModifiedBy>Mike Duggan</cp:lastModifiedBy>
  <cp:revision>5</cp:revision>
  <cp:lastPrinted>2020-02-24T09:02:00Z</cp:lastPrinted>
  <dcterms:created xsi:type="dcterms:W3CDTF">2023-07-07T07:47:00Z</dcterms:created>
  <dcterms:modified xsi:type="dcterms:W3CDTF">2023-07-11T09:43:00Z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0x01010004F5B8D2CDD4FD4B9BDF9F415E01C7F8</vt:lpwstr>
  </property>
  <property fmtid="{D5CDD505-2E9C-101B-9397-08002B2CF9AE}" pid="3" name="Order">
    <vt:r8>2121800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TemplateUrl">
    <vt:lpwstr/>
  </property>
  <property fmtid="{D5CDD505-2E9C-101B-9397-08002B2CF9AE}" pid="9" name="ComplianceAssetId">
    <vt:lpwstr/>
  </property>
  <property fmtid="{D5CDD505-2E9C-101B-9397-08002B2CF9AE}" pid="10" name="MediaServiceImageTags">
    <vt:lpwstr/>
  </property>
</Properties>
</file>